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Pr="005E45FB" w:rsidRDefault="005E45FB" w:rsidP="005E45FB">
      <w:pPr>
        <w:jc w:val="center"/>
        <w:rPr>
          <w:b/>
          <w:sz w:val="32"/>
          <w:szCs w:val="32"/>
        </w:rPr>
      </w:pPr>
      <w:r w:rsidRPr="005E45FB">
        <w:rPr>
          <w:rFonts w:hint="eastAsia"/>
          <w:b/>
          <w:sz w:val="32"/>
          <w:szCs w:val="32"/>
        </w:rPr>
        <w:t>生物统计模型</w:t>
      </w:r>
      <w:r w:rsidR="00397804">
        <w:rPr>
          <w:rFonts w:hint="eastAsia"/>
          <w:b/>
          <w:sz w:val="32"/>
          <w:szCs w:val="32"/>
        </w:rPr>
        <w:t xml:space="preserve"> </w:t>
      </w:r>
      <w:r w:rsidR="001D0BF5" w:rsidRPr="005E45FB">
        <w:rPr>
          <w:b/>
          <w:sz w:val="32"/>
          <w:szCs w:val="32"/>
        </w:rPr>
        <w:t>课程教学大纲</w:t>
      </w:r>
      <w:r w:rsidRPr="005E45FB">
        <w:rPr>
          <w:b/>
          <w:sz w:val="32"/>
          <w:szCs w:val="32"/>
        </w:rPr>
        <w:t xml:space="preserve"> </w:t>
      </w:r>
    </w:p>
    <w:p w:rsidR="005E45FB" w:rsidRPr="005E45FB" w:rsidRDefault="005E45FB" w:rsidP="005E45FB">
      <w:pPr>
        <w:jc w:val="center"/>
        <w:rPr>
          <w:sz w:val="32"/>
          <w:szCs w:val="32"/>
        </w:rPr>
      </w:pPr>
    </w:p>
    <w:tbl>
      <w:tblPr>
        <w:tblStyle w:val="a5"/>
        <w:tblW w:w="9323" w:type="dxa"/>
        <w:jc w:val="center"/>
        <w:tblLook w:val="04A0" w:firstRow="1" w:lastRow="0" w:firstColumn="1" w:lastColumn="0" w:noHBand="0" w:noVBand="1"/>
      </w:tblPr>
      <w:tblGrid>
        <w:gridCol w:w="1805"/>
        <w:gridCol w:w="1265"/>
        <w:gridCol w:w="1515"/>
        <w:gridCol w:w="1477"/>
        <w:gridCol w:w="618"/>
        <w:gridCol w:w="941"/>
        <w:gridCol w:w="1692"/>
        <w:gridCol w:w="10"/>
      </w:tblGrid>
      <w:tr w:rsidR="001D0BF5" w:rsidRPr="005E45FB" w:rsidTr="00397804">
        <w:trPr>
          <w:trHeight w:val="448"/>
          <w:jc w:val="center"/>
        </w:trPr>
        <w:tc>
          <w:tcPr>
            <w:tcW w:w="9323" w:type="dxa"/>
            <w:gridSpan w:val="8"/>
            <w:vAlign w:val="center"/>
          </w:tcPr>
          <w:p w:rsidR="001D0BF5" w:rsidRPr="005E45FB" w:rsidRDefault="001D0BF5" w:rsidP="007C626D">
            <w:pPr>
              <w:jc w:val="left"/>
            </w:pPr>
            <w:r w:rsidRPr="005E45FB">
              <w:rPr>
                <w:rFonts w:hint="eastAsia"/>
              </w:rPr>
              <w:t>课程基本信息（</w:t>
            </w:r>
            <w:r w:rsidRPr="005E45FB">
              <w:rPr>
                <w:rFonts w:hint="eastAsia"/>
              </w:rPr>
              <w:t>Course Information</w:t>
            </w:r>
            <w:r w:rsidRPr="005E45FB">
              <w:rPr>
                <w:rFonts w:hint="eastAsia"/>
              </w:rPr>
              <w:t>）</w:t>
            </w:r>
          </w:p>
        </w:tc>
      </w:tr>
      <w:tr w:rsidR="00823ACC" w:rsidRPr="005E45FB" w:rsidTr="00397804">
        <w:trPr>
          <w:trHeight w:val="559"/>
          <w:jc w:val="center"/>
        </w:trPr>
        <w:tc>
          <w:tcPr>
            <w:tcW w:w="1805" w:type="dxa"/>
            <w:vAlign w:val="center"/>
          </w:tcPr>
          <w:p w:rsidR="00823ACC" w:rsidRPr="005E45FB" w:rsidRDefault="00823ACC" w:rsidP="00A724E5">
            <w:pPr>
              <w:jc w:val="center"/>
            </w:pPr>
            <w:r w:rsidRPr="005E45FB">
              <w:rPr>
                <w:rFonts w:hint="eastAsia"/>
              </w:rPr>
              <w:t>课程代码</w:t>
            </w:r>
          </w:p>
          <w:p w:rsidR="00823ACC" w:rsidRPr="005E45FB" w:rsidRDefault="00823ACC" w:rsidP="00A724E5">
            <w:pPr>
              <w:jc w:val="center"/>
            </w:pPr>
            <w:r w:rsidRPr="005E45FB">
              <w:t>（</w:t>
            </w:r>
            <w:r w:rsidRPr="005E45FB">
              <w:rPr>
                <w:rFonts w:hint="eastAsia"/>
              </w:rPr>
              <w:t>Course Code</w:t>
            </w:r>
            <w:r w:rsidRPr="005E45FB">
              <w:rPr>
                <w:rFonts w:hint="eastAsia"/>
              </w:rPr>
              <w:t>）</w:t>
            </w:r>
          </w:p>
        </w:tc>
        <w:tc>
          <w:tcPr>
            <w:tcW w:w="1265" w:type="dxa"/>
            <w:vAlign w:val="center"/>
          </w:tcPr>
          <w:p w:rsidR="005E45FB" w:rsidRPr="005E45FB" w:rsidRDefault="005E45FB" w:rsidP="00A724E5">
            <w:pPr>
              <w:rPr>
                <w:w w:val="90"/>
              </w:rPr>
            </w:pPr>
            <w:r w:rsidRPr="005E45FB">
              <w:rPr>
                <w:rFonts w:hint="eastAsia"/>
                <w:w w:val="90"/>
              </w:rPr>
              <w:t>BI</w:t>
            </w:r>
            <w:r w:rsidR="00C546A4">
              <w:rPr>
                <w:rFonts w:hint="eastAsia"/>
                <w:w w:val="90"/>
              </w:rPr>
              <w:t>473</w:t>
            </w:r>
          </w:p>
        </w:tc>
        <w:tc>
          <w:tcPr>
            <w:tcW w:w="1515" w:type="dxa"/>
            <w:vAlign w:val="center"/>
          </w:tcPr>
          <w:p w:rsidR="00823ACC" w:rsidRPr="005E45FB" w:rsidRDefault="00823ACC" w:rsidP="00A724E5">
            <w:pPr>
              <w:jc w:val="center"/>
            </w:pPr>
            <w:r w:rsidRPr="005E45FB">
              <w:t>学时</w:t>
            </w:r>
          </w:p>
          <w:p w:rsidR="00823ACC" w:rsidRPr="005E45FB" w:rsidRDefault="00823ACC" w:rsidP="00A724E5">
            <w:pPr>
              <w:jc w:val="center"/>
              <w:rPr>
                <w:w w:val="90"/>
              </w:rPr>
            </w:pPr>
            <w:r w:rsidRPr="005E45FB">
              <w:rPr>
                <w:w w:val="90"/>
              </w:rPr>
              <w:t>（</w:t>
            </w:r>
            <w:r w:rsidRPr="005E45FB">
              <w:rPr>
                <w:w w:val="90"/>
              </w:rPr>
              <w:t>Credit</w:t>
            </w:r>
            <w:r w:rsidRPr="005E45FB">
              <w:rPr>
                <w:rFonts w:hint="eastAsia"/>
                <w:w w:val="90"/>
              </w:rPr>
              <w:t xml:space="preserve"> Hours</w:t>
            </w:r>
            <w:r w:rsidRPr="005E45FB">
              <w:rPr>
                <w:w w:val="90"/>
              </w:rPr>
              <w:t>）</w:t>
            </w:r>
          </w:p>
        </w:tc>
        <w:tc>
          <w:tcPr>
            <w:tcW w:w="1477" w:type="dxa"/>
            <w:vAlign w:val="center"/>
          </w:tcPr>
          <w:p w:rsidR="00823ACC" w:rsidRPr="005E45FB" w:rsidRDefault="006C14C9" w:rsidP="006C14C9">
            <w:pPr>
              <w:jc w:val="center"/>
            </w:pPr>
            <w:r w:rsidRPr="005E45FB">
              <w:rPr>
                <w:rFonts w:hint="eastAsia"/>
              </w:rPr>
              <w:t>3</w:t>
            </w:r>
            <w:r w:rsidR="00C546A4">
              <w:rPr>
                <w:rFonts w:hint="eastAsia"/>
              </w:rPr>
              <w:t>2</w:t>
            </w:r>
          </w:p>
        </w:tc>
        <w:tc>
          <w:tcPr>
            <w:tcW w:w="1559" w:type="dxa"/>
            <w:gridSpan w:val="2"/>
            <w:vAlign w:val="center"/>
          </w:tcPr>
          <w:p w:rsidR="00823ACC" w:rsidRPr="005E45FB" w:rsidRDefault="00823ACC" w:rsidP="00A724E5">
            <w:pPr>
              <w:jc w:val="center"/>
            </w:pPr>
            <w:r w:rsidRPr="005E45FB">
              <w:t>学分</w:t>
            </w:r>
          </w:p>
          <w:p w:rsidR="00823ACC" w:rsidRPr="005E45FB" w:rsidRDefault="00823ACC" w:rsidP="00A724E5">
            <w:pPr>
              <w:jc w:val="center"/>
            </w:pPr>
            <w:r w:rsidRPr="005E45FB">
              <w:t>（</w:t>
            </w:r>
            <w:r w:rsidRPr="005E45FB">
              <w:t>Credits</w:t>
            </w:r>
            <w:r w:rsidRPr="005E45FB">
              <w:t>）</w:t>
            </w:r>
          </w:p>
        </w:tc>
        <w:tc>
          <w:tcPr>
            <w:tcW w:w="1702" w:type="dxa"/>
            <w:gridSpan w:val="2"/>
            <w:vAlign w:val="center"/>
          </w:tcPr>
          <w:p w:rsidR="00823ACC" w:rsidRPr="005E45FB" w:rsidRDefault="006C14C9" w:rsidP="00A724E5">
            <w:r w:rsidRPr="005E45FB">
              <w:rPr>
                <w:rFonts w:hint="eastAsia"/>
              </w:rPr>
              <w:t>2</w:t>
            </w:r>
          </w:p>
        </w:tc>
      </w:tr>
      <w:tr w:rsidR="001D0BF5" w:rsidRPr="005E45FB" w:rsidTr="00397804">
        <w:trPr>
          <w:trHeight w:val="448"/>
          <w:jc w:val="center"/>
        </w:trPr>
        <w:tc>
          <w:tcPr>
            <w:tcW w:w="1805" w:type="dxa"/>
            <w:vMerge w:val="restart"/>
            <w:vAlign w:val="center"/>
          </w:tcPr>
          <w:p w:rsidR="001D0BF5" w:rsidRPr="005E45FB" w:rsidRDefault="001D0BF5" w:rsidP="007C626D">
            <w:r w:rsidRPr="005E45FB">
              <w:t>课程名称</w:t>
            </w:r>
          </w:p>
          <w:p w:rsidR="001D0BF5" w:rsidRPr="005E45FB" w:rsidRDefault="001D0BF5" w:rsidP="007C626D">
            <w:r w:rsidRPr="005E45FB">
              <w:t>（</w:t>
            </w:r>
            <w:r w:rsidRPr="005E45FB">
              <w:rPr>
                <w:rFonts w:hint="eastAsia"/>
              </w:rPr>
              <w:t>Course Name</w:t>
            </w:r>
            <w:r w:rsidRPr="005E45FB">
              <w:rPr>
                <w:rFonts w:hint="eastAsia"/>
              </w:rPr>
              <w:t>）</w:t>
            </w:r>
          </w:p>
        </w:tc>
        <w:tc>
          <w:tcPr>
            <w:tcW w:w="7518" w:type="dxa"/>
            <w:gridSpan w:val="7"/>
          </w:tcPr>
          <w:p w:rsidR="001D0BF5" w:rsidRPr="005E45FB" w:rsidRDefault="006C14C9" w:rsidP="007C626D">
            <w:pPr>
              <w:jc w:val="left"/>
            </w:pPr>
            <w:r w:rsidRPr="005E45FB">
              <w:rPr>
                <w:rFonts w:hint="eastAsia"/>
              </w:rPr>
              <w:t>生物统计模型</w:t>
            </w:r>
          </w:p>
        </w:tc>
      </w:tr>
      <w:tr w:rsidR="001D0BF5" w:rsidRPr="005E45FB" w:rsidTr="00397804">
        <w:trPr>
          <w:trHeight w:val="411"/>
          <w:jc w:val="center"/>
        </w:trPr>
        <w:tc>
          <w:tcPr>
            <w:tcW w:w="1805" w:type="dxa"/>
            <w:vMerge/>
          </w:tcPr>
          <w:p w:rsidR="001D0BF5" w:rsidRPr="005E45FB" w:rsidRDefault="001D0BF5" w:rsidP="007C626D">
            <w:pPr>
              <w:jc w:val="left"/>
            </w:pPr>
          </w:p>
        </w:tc>
        <w:tc>
          <w:tcPr>
            <w:tcW w:w="7518" w:type="dxa"/>
            <w:gridSpan w:val="7"/>
          </w:tcPr>
          <w:p w:rsidR="001D0BF5" w:rsidRPr="005E45FB" w:rsidRDefault="006C14C9" w:rsidP="007C626D">
            <w:pPr>
              <w:jc w:val="left"/>
            </w:pPr>
            <w:r w:rsidRPr="005E45FB">
              <w:t>Biostatistical Models</w:t>
            </w:r>
          </w:p>
        </w:tc>
      </w:tr>
      <w:tr w:rsidR="001D0BF5" w:rsidRPr="005E45FB" w:rsidTr="00397804">
        <w:trPr>
          <w:trHeight w:val="700"/>
          <w:jc w:val="center"/>
        </w:trPr>
        <w:tc>
          <w:tcPr>
            <w:tcW w:w="1805" w:type="dxa"/>
            <w:vAlign w:val="center"/>
          </w:tcPr>
          <w:p w:rsidR="001D0BF5" w:rsidRPr="005E45FB" w:rsidRDefault="001D0BF5" w:rsidP="007C626D">
            <w:pPr>
              <w:jc w:val="center"/>
            </w:pPr>
            <w:r w:rsidRPr="005E45FB">
              <w:rPr>
                <w:rFonts w:hint="eastAsia"/>
              </w:rPr>
              <w:t>课程性质</w:t>
            </w:r>
          </w:p>
          <w:p w:rsidR="001D0BF5" w:rsidRPr="005E45FB" w:rsidRDefault="001D0BF5" w:rsidP="007C626D">
            <w:pPr>
              <w:jc w:val="center"/>
            </w:pPr>
            <w:r w:rsidRPr="005E45FB">
              <w:rPr>
                <w:rFonts w:hint="eastAsia"/>
              </w:rPr>
              <w:t>(Course Type)</w:t>
            </w:r>
          </w:p>
        </w:tc>
        <w:tc>
          <w:tcPr>
            <w:tcW w:w="7518" w:type="dxa"/>
            <w:gridSpan w:val="7"/>
            <w:vAlign w:val="center"/>
          </w:tcPr>
          <w:p w:rsidR="001D0BF5" w:rsidRPr="005E45FB" w:rsidRDefault="00397804" w:rsidP="00823ACC">
            <w:pPr>
              <w:jc w:val="center"/>
            </w:pPr>
            <w:r>
              <w:rPr>
                <w:rFonts w:hint="eastAsia"/>
                <w:color w:val="00B050"/>
              </w:rPr>
              <w:t>培养计划内课程</w:t>
            </w:r>
          </w:p>
        </w:tc>
      </w:tr>
      <w:tr w:rsidR="005E45FB" w:rsidRPr="005E45FB" w:rsidTr="00397804">
        <w:trPr>
          <w:trHeight w:val="700"/>
          <w:jc w:val="center"/>
        </w:trPr>
        <w:tc>
          <w:tcPr>
            <w:tcW w:w="1805" w:type="dxa"/>
            <w:vAlign w:val="center"/>
          </w:tcPr>
          <w:p w:rsidR="005E45FB" w:rsidRPr="005E45FB" w:rsidRDefault="005E45FB" w:rsidP="005E45FB">
            <w:pPr>
              <w:jc w:val="center"/>
            </w:pPr>
            <w:r w:rsidRPr="005E45FB">
              <w:rPr>
                <w:rFonts w:hint="eastAsia"/>
              </w:rPr>
              <w:t>授课对象</w:t>
            </w:r>
          </w:p>
          <w:p w:rsidR="005E45FB" w:rsidRPr="005E45FB" w:rsidRDefault="005E45FB" w:rsidP="005E45FB">
            <w:pPr>
              <w:jc w:val="center"/>
            </w:pPr>
            <w:r w:rsidRPr="005E45FB">
              <w:rPr>
                <w:rFonts w:hint="eastAsia"/>
              </w:rPr>
              <w:t>（</w:t>
            </w:r>
            <w:r w:rsidRPr="005E45FB">
              <w:rPr>
                <w:rFonts w:hint="eastAsia"/>
              </w:rPr>
              <w:t>Target Audience</w:t>
            </w:r>
            <w:r w:rsidRPr="005E45FB">
              <w:rPr>
                <w:rFonts w:hint="eastAsia"/>
              </w:rPr>
              <w:t>）</w:t>
            </w:r>
          </w:p>
        </w:tc>
        <w:tc>
          <w:tcPr>
            <w:tcW w:w="7518" w:type="dxa"/>
            <w:gridSpan w:val="7"/>
            <w:vAlign w:val="center"/>
          </w:tcPr>
          <w:p w:rsidR="005E45FB" w:rsidRPr="005E45FB" w:rsidRDefault="00397804" w:rsidP="00823ACC">
            <w:pPr>
              <w:jc w:val="center"/>
            </w:pPr>
            <w:r>
              <w:rPr>
                <w:rFonts w:hint="eastAsia"/>
              </w:rPr>
              <w:t>生物信息学专业本科生</w:t>
            </w:r>
          </w:p>
        </w:tc>
      </w:tr>
      <w:tr w:rsidR="001D0BF5" w:rsidRPr="005E45FB" w:rsidTr="00397804">
        <w:trPr>
          <w:jc w:val="center"/>
        </w:trPr>
        <w:tc>
          <w:tcPr>
            <w:tcW w:w="1805" w:type="dxa"/>
            <w:vAlign w:val="center"/>
          </w:tcPr>
          <w:p w:rsidR="001D0BF5" w:rsidRPr="005E45FB" w:rsidRDefault="001D0BF5" w:rsidP="007C626D">
            <w:pPr>
              <w:jc w:val="left"/>
            </w:pPr>
            <w:r w:rsidRPr="005E45FB">
              <w:rPr>
                <w:rFonts w:hint="eastAsia"/>
              </w:rPr>
              <w:t>授课语言</w:t>
            </w:r>
          </w:p>
          <w:p w:rsidR="001D0BF5" w:rsidRPr="005E45FB" w:rsidRDefault="001D0BF5" w:rsidP="007C626D">
            <w:pPr>
              <w:jc w:val="left"/>
            </w:pPr>
            <w:r w:rsidRPr="005E45FB">
              <w:rPr>
                <w:rFonts w:hint="eastAsia"/>
              </w:rPr>
              <w:t>(Language of Instruction)</w:t>
            </w:r>
          </w:p>
        </w:tc>
        <w:tc>
          <w:tcPr>
            <w:tcW w:w="7518" w:type="dxa"/>
            <w:gridSpan w:val="7"/>
            <w:vAlign w:val="center"/>
          </w:tcPr>
          <w:p w:rsidR="001D0BF5" w:rsidRPr="005E45FB" w:rsidRDefault="006C14C9" w:rsidP="005E45FB">
            <w:pPr>
              <w:jc w:val="center"/>
            </w:pPr>
            <w:r w:rsidRPr="005E45FB">
              <w:rPr>
                <w:rFonts w:hint="eastAsia"/>
              </w:rPr>
              <w:t>中英文</w:t>
            </w:r>
          </w:p>
        </w:tc>
      </w:tr>
      <w:tr w:rsidR="001D0BF5" w:rsidRPr="005E45FB" w:rsidTr="00397804">
        <w:trPr>
          <w:jc w:val="center"/>
        </w:trPr>
        <w:tc>
          <w:tcPr>
            <w:tcW w:w="1805" w:type="dxa"/>
            <w:vAlign w:val="center"/>
          </w:tcPr>
          <w:p w:rsidR="001D0BF5" w:rsidRPr="005E45FB" w:rsidRDefault="001D0BF5" w:rsidP="007C626D">
            <w:pPr>
              <w:jc w:val="center"/>
            </w:pPr>
            <w:r w:rsidRPr="005E45FB">
              <w:rPr>
                <w:rFonts w:hint="eastAsia"/>
              </w:rPr>
              <w:t>开课院系</w:t>
            </w:r>
          </w:p>
          <w:p w:rsidR="001D0BF5" w:rsidRPr="005E45FB" w:rsidRDefault="001D0BF5" w:rsidP="007C626D">
            <w:pPr>
              <w:jc w:val="center"/>
            </w:pPr>
            <w:r w:rsidRPr="005E45FB">
              <w:rPr>
                <w:rFonts w:hint="eastAsia"/>
              </w:rPr>
              <w:t>（</w:t>
            </w:r>
            <w:r w:rsidRPr="005E45FB">
              <w:rPr>
                <w:rFonts w:hint="eastAsia"/>
              </w:rPr>
              <w:t>School</w:t>
            </w:r>
            <w:r w:rsidRPr="005E45FB">
              <w:rPr>
                <w:rFonts w:hint="eastAsia"/>
              </w:rPr>
              <w:t>）</w:t>
            </w:r>
          </w:p>
        </w:tc>
        <w:tc>
          <w:tcPr>
            <w:tcW w:w="7518" w:type="dxa"/>
            <w:gridSpan w:val="7"/>
            <w:vAlign w:val="center"/>
          </w:tcPr>
          <w:p w:rsidR="001D0BF5" w:rsidRPr="005E45FB" w:rsidRDefault="00397804" w:rsidP="007C626D">
            <w:pPr>
              <w:jc w:val="center"/>
            </w:pPr>
            <w:r>
              <w:rPr>
                <w:rFonts w:hint="eastAsia"/>
              </w:rPr>
              <w:t>生命科学技术</w:t>
            </w:r>
            <w:r w:rsidR="006C14C9" w:rsidRPr="005E45FB">
              <w:rPr>
                <w:rFonts w:hint="eastAsia"/>
              </w:rPr>
              <w:t>学院</w:t>
            </w:r>
          </w:p>
        </w:tc>
      </w:tr>
      <w:tr w:rsidR="001D0BF5" w:rsidRPr="005E45FB" w:rsidTr="00397804">
        <w:trPr>
          <w:jc w:val="center"/>
        </w:trPr>
        <w:tc>
          <w:tcPr>
            <w:tcW w:w="1805" w:type="dxa"/>
            <w:vAlign w:val="center"/>
          </w:tcPr>
          <w:p w:rsidR="001D0BF5" w:rsidRPr="005E45FB" w:rsidRDefault="001D0BF5" w:rsidP="007C626D">
            <w:pPr>
              <w:jc w:val="center"/>
            </w:pPr>
            <w:r w:rsidRPr="005E45FB">
              <w:rPr>
                <w:rFonts w:hint="eastAsia"/>
              </w:rPr>
              <w:t>先修课程</w:t>
            </w:r>
          </w:p>
          <w:p w:rsidR="001D0BF5" w:rsidRPr="005E45FB" w:rsidRDefault="001D0BF5" w:rsidP="007C626D">
            <w:pPr>
              <w:jc w:val="center"/>
            </w:pPr>
            <w:r w:rsidRPr="005E45FB">
              <w:rPr>
                <w:rFonts w:hint="eastAsia"/>
              </w:rPr>
              <w:t>（</w:t>
            </w:r>
            <w:r w:rsidRPr="005E45FB">
              <w:rPr>
                <w:rFonts w:hint="eastAsia"/>
              </w:rPr>
              <w:t>Prerequisite</w:t>
            </w:r>
            <w:r w:rsidRPr="005E45FB">
              <w:rPr>
                <w:rFonts w:hint="eastAsia"/>
              </w:rPr>
              <w:t>）</w:t>
            </w:r>
          </w:p>
        </w:tc>
        <w:tc>
          <w:tcPr>
            <w:tcW w:w="7518" w:type="dxa"/>
            <w:gridSpan w:val="7"/>
            <w:vAlign w:val="center"/>
          </w:tcPr>
          <w:p w:rsidR="001D0BF5" w:rsidRPr="005E45FB" w:rsidRDefault="006C14C9" w:rsidP="00397804">
            <w:pPr>
              <w:jc w:val="center"/>
            </w:pPr>
            <w:r w:rsidRPr="005E45FB">
              <w:rPr>
                <w:rFonts w:hint="eastAsia"/>
              </w:rPr>
              <w:t>生物统计</w:t>
            </w:r>
            <w:r w:rsidR="00720EF1" w:rsidRPr="005E45FB">
              <w:rPr>
                <w:rFonts w:hint="eastAsia"/>
              </w:rPr>
              <w:t>入门课程</w:t>
            </w:r>
          </w:p>
        </w:tc>
      </w:tr>
      <w:tr w:rsidR="001D0BF5" w:rsidRPr="005E45FB" w:rsidTr="00397804">
        <w:trPr>
          <w:gridAfter w:val="1"/>
          <w:wAfter w:w="10" w:type="dxa"/>
          <w:jc w:val="center"/>
        </w:trPr>
        <w:tc>
          <w:tcPr>
            <w:tcW w:w="1805" w:type="dxa"/>
            <w:vAlign w:val="center"/>
          </w:tcPr>
          <w:p w:rsidR="001D0BF5" w:rsidRPr="005E45FB" w:rsidRDefault="001D0BF5" w:rsidP="007C626D">
            <w:pPr>
              <w:jc w:val="center"/>
            </w:pPr>
            <w:r w:rsidRPr="005E45FB">
              <w:rPr>
                <w:rFonts w:hint="eastAsia"/>
              </w:rPr>
              <w:t>授课教师</w:t>
            </w:r>
          </w:p>
          <w:p w:rsidR="001D0BF5" w:rsidRPr="005E45FB" w:rsidRDefault="001D0BF5" w:rsidP="007C626D">
            <w:pPr>
              <w:jc w:val="center"/>
            </w:pPr>
            <w:r w:rsidRPr="005E45FB">
              <w:rPr>
                <w:rFonts w:hint="eastAsia"/>
              </w:rPr>
              <w:t>（</w:t>
            </w:r>
            <w:r w:rsidRPr="005E45FB">
              <w:rPr>
                <w:rFonts w:hint="eastAsia"/>
              </w:rPr>
              <w:t>Teacher</w:t>
            </w:r>
            <w:r w:rsidRPr="005E45FB">
              <w:rPr>
                <w:rFonts w:hint="eastAsia"/>
              </w:rPr>
              <w:t>）</w:t>
            </w:r>
          </w:p>
        </w:tc>
        <w:tc>
          <w:tcPr>
            <w:tcW w:w="2780" w:type="dxa"/>
            <w:gridSpan w:val="2"/>
            <w:vAlign w:val="center"/>
          </w:tcPr>
          <w:p w:rsidR="001D0BF5" w:rsidRPr="005E45FB" w:rsidRDefault="006C14C9" w:rsidP="007C626D">
            <w:pPr>
              <w:jc w:val="center"/>
            </w:pPr>
            <w:r w:rsidRPr="005E45FB">
              <w:rPr>
                <w:rFonts w:hint="eastAsia"/>
              </w:rPr>
              <w:t>俞章盛</w:t>
            </w:r>
          </w:p>
        </w:tc>
        <w:tc>
          <w:tcPr>
            <w:tcW w:w="2095" w:type="dxa"/>
            <w:gridSpan w:val="2"/>
            <w:vAlign w:val="center"/>
          </w:tcPr>
          <w:p w:rsidR="005E45FB" w:rsidRPr="005E45FB" w:rsidRDefault="005E45FB" w:rsidP="005E45FB">
            <w:pPr>
              <w:jc w:val="center"/>
            </w:pPr>
            <w:r w:rsidRPr="005E45FB">
              <w:rPr>
                <w:rFonts w:hint="eastAsia"/>
              </w:rPr>
              <w:t>课程网址</w:t>
            </w:r>
          </w:p>
          <w:p w:rsidR="001D0BF5" w:rsidRPr="005E45FB" w:rsidRDefault="005E45FB" w:rsidP="005E45FB">
            <w:pPr>
              <w:jc w:val="center"/>
            </w:pPr>
            <w:r w:rsidRPr="005E45FB">
              <w:rPr>
                <w:rFonts w:hint="eastAsia"/>
              </w:rPr>
              <w:t>(</w:t>
            </w:r>
            <w:r w:rsidRPr="005E45FB">
              <w:t xml:space="preserve">Course </w:t>
            </w:r>
            <w:r w:rsidRPr="005E45FB">
              <w:rPr>
                <w:rFonts w:hint="eastAsia"/>
              </w:rPr>
              <w:t>W</w:t>
            </w:r>
            <w:r w:rsidRPr="005E45FB">
              <w:t>ebpage</w:t>
            </w:r>
            <w:r w:rsidRPr="005E45FB">
              <w:rPr>
                <w:rFonts w:hint="eastAsia"/>
              </w:rPr>
              <w:t>)</w:t>
            </w:r>
          </w:p>
        </w:tc>
        <w:tc>
          <w:tcPr>
            <w:tcW w:w="2633" w:type="dxa"/>
            <w:gridSpan w:val="2"/>
            <w:vAlign w:val="center"/>
          </w:tcPr>
          <w:p w:rsidR="001D0BF5" w:rsidRPr="005E45FB" w:rsidRDefault="001D0BF5" w:rsidP="007C626D">
            <w:pPr>
              <w:jc w:val="center"/>
            </w:pPr>
          </w:p>
        </w:tc>
      </w:tr>
      <w:tr w:rsidR="001D0BF5" w:rsidRPr="005E45FB" w:rsidTr="00397804">
        <w:trPr>
          <w:trHeight w:val="1728"/>
          <w:jc w:val="center"/>
        </w:trPr>
        <w:tc>
          <w:tcPr>
            <w:tcW w:w="1805" w:type="dxa"/>
            <w:vAlign w:val="center"/>
          </w:tcPr>
          <w:p w:rsidR="001D0BF5" w:rsidRPr="005E45FB" w:rsidRDefault="00565461" w:rsidP="00227A34">
            <w:pPr>
              <w:jc w:val="center"/>
            </w:pPr>
            <w:r w:rsidRPr="005E45FB">
              <w:rPr>
                <w:rFonts w:hint="eastAsia"/>
              </w:rPr>
              <w:t>*</w:t>
            </w:r>
            <w:r w:rsidR="00227A34" w:rsidRPr="005E45FB">
              <w:rPr>
                <w:rFonts w:hint="eastAsia"/>
              </w:rPr>
              <w:t>课程</w:t>
            </w:r>
            <w:r w:rsidR="001D0BF5" w:rsidRPr="005E45FB">
              <w:rPr>
                <w:rFonts w:hint="eastAsia"/>
              </w:rPr>
              <w:t>简介</w:t>
            </w:r>
            <w:r w:rsidR="001D0BF5" w:rsidRPr="005E45FB">
              <w:rPr>
                <w:rFonts w:hint="eastAsia"/>
                <w:w w:val="90"/>
              </w:rPr>
              <w:t>（</w:t>
            </w:r>
            <w:r w:rsidR="001D0BF5" w:rsidRPr="005E45FB">
              <w:rPr>
                <w:rFonts w:hint="eastAsia"/>
                <w:w w:val="90"/>
              </w:rPr>
              <w:t>Description</w:t>
            </w:r>
            <w:r w:rsidR="001D0BF5" w:rsidRPr="005E45FB">
              <w:rPr>
                <w:rFonts w:hint="eastAsia"/>
                <w:w w:val="90"/>
              </w:rPr>
              <w:t>）</w:t>
            </w:r>
          </w:p>
        </w:tc>
        <w:tc>
          <w:tcPr>
            <w:tcW w:w="7518" w:type="dxa"/>
            <w:gridSpan w:val="7"/>
            <w:vAlign w:val="center"/>
          </w:tcPr>
          <w:p w:rsidR="001D0BF5" w:rsidRPr="005E45FB" w:rsidRDefault="00FB2C2B" w:rsidP="00227A34">
            <w:r>
              <w:rPr>
                <w:rFonts w:hint="eastAsia"/>
              </w:rPr>
              <w:t xml:space="preserve">    </w:t>
            </w:r>
            <w:r w:rsidR="001C4EEC" w:rsidRPr="005E45FB">
              <w:rPr>
                <w:rFonts w:hint="eastAsia"/>
              </w:rPr>
              <w:t>本课程在生物统计概论课程的基础上进一步深化学生对生物统计概念的理解并讲授生物统计模型的思想，简单推导及统计解释。</w:t>
            </w:r>
            <w:r w:rsidR="006C0AB0" w:rsidRPr="005E45FB">
              <w:rPr>
                <w:rFonts w:hint="eastAsia"/>
              </w:rPr>
              <w:t>作为一门中等水平的课程，授课内容将扩展在入门课程已经介绍的概念，统计检验并更加详细介绍更多的生物统计模型如：二元方差分析，非常数方差分析，协方差分析，</w:t>
            </w:r>
            <w:r w:rsidR="006C0AB0" w:rsidRPr="005E45FB">
              <w:t xml:space="preserve">logistic </w:t>
            </w:r>
            <w:r w:rsidR="006C0AB0" w:rsidRPr="005E45FB">
              <w:rPr>
                <w:rFonts w:hint="eastAsia"/>
              </w:rPr>
              <w:t>回归分析，</w:t>
            </w:r>
            <w:r w:rsidR="006C0AB0" w:rsidRPr="005E45FB">
              <w:t>Poisson</w:t>
            </w:r>
            <w:r w:rsidR="006C0AB0" w:rsidRPr="005E45FB">
              <w:rPr>
                <w:rFonts w:hint="eastAsia"/>
              </w:rPr>
              <w:t>回归分析。</w:t>
            </w:r>
            <w:r w:rsidR="005A0BC0" w:rsidRPr="005E45FB">
              <w:rPr>
                <w:rFonts w:hint="eastAsia"/>
              </w:rPr>
              <w:t>课程还会介绍统计软件的使用。在完成该课程后，学生将能够使用统计软件进行一些统计分析并解释统计结果。</w:t>
            </w:r>
          </w:p>
        </w:tc>
      </w:tr>
      <w:tr w:rsidR="001D0BF5" w:rsidRPr="005E45FB" w:rsidTr="00397804">
        <w:trPr>
          <w:trHeight w:val="2122"/>
          <w:jc w:val="center"/>
        </w:trPr>
        <w:tc>
          <w:tcPr>
            <w:tcW w:w="1805" w:type="dxa"/>
            <w:vAlign w:val="center"/>
          </w:tcPr>
          <w:p w:rsidR="001D0BF5" w:rsidRPr="005E45FB" w:rsidRDefault="00565461" w:rsidP="00FC687D">
            <w:pPr>
              <w:jc w:val="center"/>
            </w:pPr>
            <w:r w:rsidRPr="005E45FB">
              <w:rPr>
                <w:rFonts w:hint="eastAsia"/>
              </w:rPr>
              <w:t>*</w:t>
            </w:r>
            <w:r w:rsidR="001D0BF5" w:rsidRPr="005E45FB">
              <w:rPr>
                <w:rFonts w:hint="eastAsia"/>
              </w:rPr>
              <w:t>课程简介</w:t>
            </w:r>
            <w:r w:rsidR="001D0BF5" w:rsidRPr="005E45FB">
              <w:rPr>
                <w:rFonts w:hint="eastAsia"/>
                <w:w w:val="90"/>
              </w:rPr>
              <w:t>（</w:t>
            </w:r>
            <w:r w:rsidR="001D0BF5" w:rsidRPr="005E45FB">
              <w:rPr>
                <w:rFonts w:hint="eastAsia"/>
                <w:w w:val="90"/>
              </w:rPr>
              <w:t>Description</w:t>
            </w:r>
            <w:r w:rsidR="001D0BF5" w:rsidRPr="005E45FB">
              <w:rPr>
                <w:rFonts w:hint="eastAsia"/>
                <w:w w:val="90"/>
              </w:rPr>
              <w:t>）</w:t>
            </w:r>
          </w:p>
        </w:tc>
        <w:tc>
          <w:tcPr>
            <w:tcW w:w="7518" w:type="dxa"/>
            <w:gridSpan w:val="7"/>
            <w:vAlign w:val="center"/>
          </w:tcPr>
          <w:p w:rsidR="001D0BF5" w:rsidRPr="005E45FB" w:rsidRDefault="00DF5F1F" w:rsidP="00DF5C1E">
            <w:pPr>
              <w:jc w:val="left"/>
            </w:pPr>
            <w:r w:rsidRPr="005E45FB">
              <w:rPr>
                <w:rFonts w:hint="eastAsia"/>
              </w:rPr>
              <w:t>This</w:t>
            </w:r>
            <w:r w:rsidRPr="005E45FB">
              <w:t xml:space="preserve"> Course is design</w:t>
            </w:r>
            <w:r w:rsidR="006C0AB0" w:rsidRPr="005E45FB">
              <w:t>ed</w:t>
            </w:r>
            <w:r w:rsidRPr="005E45FB">
              <w:t xml:space="preserve"> to enhance the students’ understanding of the biostatistical concepts and will cover the idea</w:t>
            </w:r>
            <w:r w:rsidR="009D5DF8" w:rsidRPr="005E45FB">
              <w:t>s</w:t>
            </w:r>
            <w:r w:rsidRPr="005E45FB">
              <w:t xml:space="preserve"> of biostatistical models, derivation and statistical interpretation. As an intermedia level course, the contents will expand the </w:t>
            </w:r>
            <w:r w:rsidR="006C0AB0" w:rsidRPr="005E45FB">
              <w:t xml:space="preserve">statistical tests covered in the introductory course and introduce more statistical models such as two-way ANOVA, nonparametric ANOVA, ANCOVA, logistic regression model, and Poisson regression model. SAS software and other statistical software use will be introduced. Upon the completion of the course, students should be able to start using software to perform statistical analysis and interpret the results. </w:t>
            </w:r>
          </w:p>
        </w:tc>
      </w:tr>
      <w:tr w:rsidR="000A548F" w:rsidRPr="005E45FB" w:rsidTr="00397804">
        <w:trPr>
          <w:trHeight w:val="557"/>
          <w:jc w:val="center"/>
        </w:trPr>
        <w:tc>
          <w:tcPr>
            <w:tcW w:w="9323" w:type="dxa"/>
            <w:gridSpan w:val="8"/>
            <w:vAlign w:val="center"/>
          </w:tcPr>
          <w:p w:rsidR="000A548F" w:rsidRPr="005E45FB" w:rsidRDefault="000A548F" w:rsidP="005E45FB">
            <w:r w:rsidRPr="005E45FB">
              <w:rPr>
                <w:rFonts w:hint="eastAsia"/>
              </w:rPr>
              <w:t>课程教学大纲（</w:t>
            </w:r>
            <w:r w:rsidRPr="005E45FB">
              <w:t>course syllabus</w:t>
            </w:r>
            <w:r w:rsidRPr="005E45FB">
              <w:rPr>
                <w:rFonts w:hint="eastAsia"/>
              </w:rPr>
              <w:t>）</w:t>
            </w:r>
          </w:p>
        </w:tc>
      </w:tr>
      <w:tr w:rsidR="001D0BF5" w:rsidRPr="005E45FB" w:rsidTr="00397804">
        <w:trPr>
          <w:trHeight w:val="2265"/>
          <w:jc w:val="center"/>
        </w:trPr>
        <w:tc>
          <w:tcPr>
            <w:tcW w:w="1805" w:type="dxa"/>
            <w:vAlign w:val="center"/>
          </w:tcPr>
          <w:p w:rsidR="001D0BF5" w:rsidRPr="005E45FB" w:rsidRDefault="0074127F" w:rsidP="007C626D">
            <w:pPr>
              <w:jc w:val="left"/>
            </w:pPr>
            <w:r w:rsidRPr="005E45FB">
              <w:rPr>
                <w:rFonts w:hint="eastAsia"/>
              </w:rPr>
              <w:lastRenderedPageBreak/>
              <w:t>*</w:t>
            </w:r>
            <w:r w:rsidR="001D0BF5" w:rsidRPr="005E45FB">
              <w:rPr>
                <w:rFonts w:hint="eastAsia"/>
              </w:rPr>
              <w:t>学习目标</w:t>
            </w:r>
            <w:r w:rsidR="001D0BF5" w:rsidRPr="005E45FB">
              <w:rPr>
                <w:rFonts w:hint="eastAsia"/>
              </w:rPr>
              <w:t>(Learning Outcomes)</w:t>
            </w:r>
          </w:p>
        </w:tc>
        <w:tc>
          <w:tcPr>
            <w:tcW w:w="7518" w:type="dxa"/>
            <w:gridSpan w:val="7"/>
            <w:vAlign w:val="center"/>
          </w:tcPr>
          <w:p w:rsidR="005A0BC0" w:rsidRPr="005E45FB" w:rsidRDefault="005A0BC0" w:rsidP="005A0BC0">
            <w:pPr>
              <w:pStyle w:val="a3"/>
              <w:numPr>
                <w:ilvl w:val="0"/>
                <w:numId w:val="9"/>
              </w:numPr>
              <w:ind w:firstLineChars="0"/>
            </w:pPr>
            <w:r w:rsidRPr="005E45FB">
              <w:rPr>
                <w:rFonts w:hint="eastAsia"/>
              </w:rPr>
              <w:t>理解二项分布，普松分布，及超几何分布等；</w:t>
            </w:r>
          </w:p>
          <w:p w:rsidR="001D0BF5" w:rsidRPr="005E45FB" w:rsidRDefault="005A0BC0" w:rsidP="007C626D">
            <w:pPr>
              <w:pStyle w:val="a3"/>
              <w:numPr>
                <w:ilvl w:val="0"/>
                <w:numId w:val="9"/>
              </w:numPr>
              <w:ind w:firstLineChars="0"/>
            </w:pPr>
            <w:r w:rsidRPr="005E45FB">
              <w:rPr>
                <w:rFonts w:hint="eastAsia"/>
              </w:rPr>
              <w:t>了解，使用，并解释二元方差分析，非参数方差分析；</w:t>
            </w:r>
          </w:p>
          <w:p w:rsidR="005A0BC0" w:rsidRPr="005E45FB" w:rsidRDefault="005A0BC0" w:rsidP="007C626D">
            <w:pPr>
              <w:pStyle w:val="a3"/>
              <w:numPr>
                <w:ilvl w:val="0"/>
                <w:numId w:val="9"/>
              </w:numPr>
              <w:ind w:firstLineChars="0"/>
            </w:pPr>
            <w:r w:rsidRPr="005E45FB">
              <w:rPr>
                <w:rFonts w:hint="eastAsia"/>
              </w:rPr>
              <w:t>掌握临床生物统计设计的基本概念如：横断面，病例对照，队列设计；</w:t>
            </w:r>
          </w:p>
          <w:p w:rsidR="005A0BC0" w:rsidRPr="005E45FB" w:rsidRDefault="005A0BC0" w:rsidP="007C626D">
            <w:pPr>
              <w:pStyle w:val="a3"/>
              <w:numPr>
                <w:ilvl w:val="0"/>
                <w:numId w:val="9"/>
              </w:numPr>
              <w:ind w:firstLineChars="0"/>
            </w:pPr>
            <w:r w:rsidRPr="005E45FB">
              <w:rPr>
                <w:rFonts w:hint="eastAsia"/>
              </w:rPr>
              <w:t>了解使用定性数据分析的基本方法（包含</w:t>
            </w:r>
            <w:r w:rsidRPr="005E45FB">
              <w:t xml:space="preserve">logistic </w:t>
            </w:r>
            <w:r w:rsidRPr="005E45FB">
              <w:rPr>
                <w:rFonts w:hint="eastAsia"/>
              </w:rPr>
              <w:t>模型</w:t>
            </w:r>
            <w:r w:rsidRPr="005E45FB">
              <w:rPr>
                <w:rFonts w:hint="eastAsia"/>
              </w:rPr>
              <w:t xml:space="preserve">, </w:t>
            </w:r>
            <w:r w:rsidRPr="005E45FB">
              <w:t xml:space="preserve">Poisson </w:t>
            </w:r>
            <w:r w:rsidRPr="005E45FB">
              <w:rPr>
                <w:rFonts w:hint="eastAsia"/>
              </w:rPr>
              <w:t>模型）；</w:t>
            </w:r>
          </w:p>
          <w:p w:rsidR="005A0BC0" w:rsidRPr="005E45FB" w:rsidRDefault="009D5DF8" w:rsidP="007C626D">
            <w:pPr>
              <w:pStyle w:val="a3"/>
              <w:numPr>
                <w:ilvl w:val="0"/>
                <w:numId w:val="9"/>
              </w:numPr>
              <w:ind w:firstLineChars="0"/>
            </w:pPr>
            <w:r w:rsidRPr="005E45FB">
              <w:rPr>
                <w:rFonts w:hint="eastAsia"/>
              </w:rPr>
              <w:t>进一步</w:t>
            </w:r>
            <w:r w:rsidR="005A0BC0" w:rsidRPr="005E45FB">
              <w:rPr>
                <w:rFonts w:hint="eastAsia"/>
              </w:rPr>
              <w:t>了解</w:t>
            </w:r>
            <w:r w:rsidRPr="005E45FB">
              <w:rPr>
                <w:rFonts w:hint="eastAsia"/>
              </w:rPr>
              <w:t>和</w:t>
            </w:r>
            <w:r w:rsidR="005A0BC0" w:rsidRPr="005E45FB">
              <w:rPr>
                <w:rFonts w:hint="eastAsia"/>
              </w:rPr>
              <w:t>使用非参数统计方法</w:t>
            </w:r>
          </w:p>
          <w:p w:rsidR="005A0BC0" w:rsidRPr="005E45FB" w:rsidRDefault="005A0BC0" w:rsidP="007C626D">
            <w:pPr>
              <w:pStyle w:val="a3"/>
              <w:numPr>
                <w:ilvl w:val="0"/>
                <w:numId w:val="9"/>
              </w:numPr>
              <w:ind w:firstLineChars="0"/>
            </w:pPr>
            <w:r w:rsidRPr="005E45FB">
              <w:rPr>
                <w:rFonts w:hint="eastAsia"/>
              </w:rPr>
              <w:t>深入理解</w:t>
            </w:r>
            <w:r w:rsidR="009D5DF8" w:rsidRPr="005E45FB">
              <w:rPr>
                <w:rFonts w:hint="eastAsia"/>
              </w:rPr>
              <w:t>多元</w:t>
            </w:r>
            <w:r w:rsidRPr="005E45FB">
              <w:rPr>
                <w:rFonts w:hint="eastAsia"/>
              </w:rPr>
              <w:t>线性回归</w:t>
            </w:r>
          </w:p>
          <w:p w:rsidR="001D0BF5" w:rsidRPr="005E45FB" w:rsidRDefault="001D0BF5" w:rsidP="001E3197"/>
        </w:tc>
      </w:tr>
      <w:tr w:rsidR="000A548F" w:rsidRPr="005E45FB" w:rsidTr="00397804">
        <w:trPr>
          <w:jc w:val="center"/>
        </w:trPr>
        <w:tc>
          <w:tcPr>
            <w:tcW w:w="1805" w:type="dxa"/>
            <w:vAlign w:val="center"/>
          </w:tcPr>
          <w:p w:rsidR="000A548F" w:rsidRPr="005E45FB" w:rsidRDefault="000A548F" w:rsidP="007C626D">
            <w:pPr>
              <w:spacing w:line="460" w:lineRule="exact"/>
              <w:jc w:val="center"/>
            </w:pPr>
            <w:r w:rsidRPr="005E45FB">
              <w:rPr>
                <w:rFonts w:hint="eastAsia"/>
              </w:rPr>
              <w:t>*</w:t>
            </w:r>
            <w:r w:rsidRPr="005E45FB">
              <w:rPr>
                <w:rFonts w:hint="eastAsia"/>
              </w:rPr>
              <w:t>教学内容、进度安排及要求</w:t>
            </w:r>
          </w:p>
          <w:p w:rsidR="000A548F" w:rsidRPr="005E45FB" w:rsidRDefault="000A548F" w:rsidP="007C626D">
            <w:pPr>
              <w:spacing w:line="460" w:lineRule="exact"/>
              <w:jc w:val="center"/>
            </w:pPr>
            <w:r w:rsidRPr="005E45FB">
              <w:rPr>
                <w:rFonts w:hint="eastAsia"/>
              </w:rPr>
              <w:t>(</w:t>
            </w:r>
            <w:r w:rsidRPr="005E45FB">
              <w:t>Class Schedule</w:t>
            </w:r>
          </w:p>
          <w:p w:rsidR="000A548F" w:rsidRPr="005E45FB" w:rsidRDefault="000A548F" w:rsidP="007C626D">
            <w:pPr>
              <w:spacing w:line="460" w:lineRule="exact"/>
              <w:jc w:val="center"/>
            </w:pPr>
            <w:r w:rsidRPr="005E45FB">
              <w:rPr>
                <w:rFonts w:hint="eastAsia"/>
              </w:rPr>
              <w:t>&amp;</w:t>
            </w:r>
            <w:r w:rsidRPr="005E45FB">
              <w:t>Requirements</w:t>
            </w:r>
            <w:r w:rsidRPr="005E45FB">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firstRow="1" w:lastRow="0" w:firstColumn="1" w:lastColumn="0" w:noHBand="0" w:noVBand="1"/>
            </w:tblPr>
            <w:tblGrid>
              <w:gridCol w:w="1435"/>
              <w:gridCol w:w="708"/>
              <w:gridCol w:w="1072"/>
              <w:gridCol w:w="1355"/>
              <w:gridCol w:w="1146"/>
              <w:gridCol w:w="1162"/>
            </w:tblGrid>
            <w:tr w:rsidR="000A548F" w:rsidRPr="005E45FB" w:rsidTr="001E3197">
              <w:tc>
                <w:tcPr>
                  <w:tcW w:w="1435" w:type="dxa"/>
                </w:tcPr>
                <w:p w:rsidR="000A548F" w:rsidRPr="005E45FB" w:rsidRDefault="000A548F" w:rsidP="007C626D">
                  <w:pPr>
                    <w:jc w:val="center"/>
                  </w:pPr>
                  <w:r w:rsidRPr="005E45FB">
                    <w:rPr>
                      <w:rFonts w:hint="eastAsia"/>
                    </w:rPr>
                    <w:t>教学内容</w:t>
                  </w:r>
                </w:p>
              </w:tc>
              <w:tc>
                <w:tcPr>
                  <w:tcW w:w="708" w:type="dxa"/>
                </w:tcPr>
                <w:p w:rsidR="000A548F" w:rsidRPr="005E45FB" w:rsidRDefault="000A548F" w:rsidP="007C626D">
                  <w:pPr>
                    <w:jc w:val="center"/>
                  </w:pPr>
                  <w:r w:rsidRPr="005E45FB">
                    <w:rPr>
                      <w:rFonts w:hint="eastAsia"/>
                    </w:rPr>
                    <w:t>学时</w:t>
                  </w:r>
                </w:p>
              </w:tc>
              <w:tc>
                <w:tcPr>
                  <w:tcW w:w="1072" w:type="dxa"/>
                </w:tcPr>
                <w:p w:rsidR="000A548F" w:rsidRPr="005E45FB" w:rsidRDefault="000A548F" w:rsidP="007C626D">
                  <w:pPr>
                    <w:jc w:val="center"/>
                  </w:pPr>
                  <w:r w:rsidRPr="005E45FB">
                    <w:rPr>
                      <w:rFonts w:hint="eastAsia"/>
                    </w:rPr>
                    <w:t>教学方式</w:t>
                  </w:r>
                </w:p>
              </w:tc>
              <w:tc>
                <w:tcPr>
                  <w:tcW w:w="1355" w:type="dxa"/>
                </w:tcPr>
                <w:p w:rsidR="000A548F" w:rsidRPr="005E45FB" w:rsidRDefault="000A548F" w:rsidP="007C626D">
                  <w:pPr>
                    <w:jc w:val="center"/>
                  </w:pPr>
                  <w:r w:rsidRPr="005E45FB">
                    <w:rPr>
                      <w:rFonts w:hint="eastAsia"/>
                    </w:rPr>
                    <w:t>作业及要求</w:t>
                  </w:r>
                </w:p>
              </w:tc>
              <w:tc>
                <w:tcPr>
                  <w:tcW w:w="1146" w:type="dxa"/>
                </w:tcPr>
                <w:p w:rsidR="000A548F" w:rsidRPr="005E45FB" w:rsidRDefault="000A548F" w:rsidP="007C626D">
                  <w:r w:rsidRPr="005E45FB">
                    <w:rPr>
                      <w:rFonts w:hint="eastAsia"/>
                    </w:rPr>
                    <w:t>基本要求</w:t>
                  </w:r>
                </w:p>
              </w:tc>
              <w:tc>
                <w:tcPr>
                  <w:tcW w:w="1162" w:type="dxa"/>
                </w:tcPr>
                <w:p w:rsidR="000A548F" w:rsidRPr="005E45FB" w:rsidRDefault="00FC687D" w:rsidP="007C626D">
                  <w:pPr>
                    <w:jc w:val="center"/>
                  </w:pPr>
                  <w:r w:rsidRPr="005E45FB">
                    <w:rPr>
                      <w:rFonts w:hint="eastAsia"/>
                    </w:rPr>
                    <w:t>考查</w:t>
                  </w:r>
                  <w:r w:rsidR="000A548F" w:rsidRPr="005E45FB">
                    <w:rPr>
                      <w:rFonts w:hint="eastAsia"/>
                    </w:rPr>
                    <w:t>方式</w:t>
                  </w:r>
                </w:p>
              </w:tc>
            </w:tr>
            <w:tr w:rsidR="000A548F" w:rsidRPr="005E45FB" w:rsidTr="001E3197">
              <w:tc>
                <w:tcPr>
                  <w:tcW w:w="1435" w:type="dxa"/>
                </w:tcPr>
                <w:p w:rsidR="000A548F" w:rsidRPr="005E45FB" w:rsidRDefault="001E3197" w:rsidP="007C626D">
                  <w:pPr>
                    <w:jc w:val="center"/>
                  </w:pPr>
                  <w:r w:rsidRPr="005E45FB">
                    <w:rPr>
                      <w:rFonts w:hint="eastAsia"/>
                    </w:rPr>
                    <w:t>基本概念介绍</w:t>
                  </w:r>
                </w:p>
              </w:tc>
              <w:tc>
                <w:tcPr>
                  <w:tcW w:w="708" w:type="dxa"/>
                </w:tcPr>
                <w:p w:rsidR="000A548F" w:rsidRPr="005E45FB" w:rsidRDefault="001E3197" w:rsidP="007C626D">
                  <w:pPr>
                    <w:jc w:val="center"/>
                  </w:pPr>
                  <w:r w:rsidRPr="005E45FB">
                    <w:rPr>
                      <w:rFonts w:hint="eastAsia"/>
                    </w:rPr>
                    <w:t>2</w:t>
                  </w:r>
                </w:p>
              </w:tc>
              <w:tc>
                <w:tcPr>
                  <w:tcW w:w="1072" w:type="dxa"/>
                </w:tcPr>
                <w:p w:rsidR="000A548F" w:rsidRPr="005E45FB" w:rsidRDefault="001E3197" w:rsidP="001E3197">
                  <w:r w:rsidRPr="005E45FB">
                    <w:rPr>
                      <w:rFonts w:hint="eastAsia"/>
                    </w:rPr>
                    <w:t>授课</w:t>
                  </w:r>
                </w:p>
              </w:tc>
              <w:tc>
                <w:tcPr>
                  <w:tcW w:w="1355" w:type="dxa"/>
                </w:tcPr>
                <w:p w:rsidR="000A548F" w:rsidRPr="005E45FB" w:rsidRDefault="000A548F" w:rsidP="007C626D">
                  <w:pPr>
                    <w:jc w:val="center"/>
                  </w:pPr>
                </w:p>
              </w:tc>
              <w:tc>
                <w:tcPr>
                  <w:tcW w:w="1146" w:type="dxa"/>
                </w:tcPr>
                <w:p w:rsidR="000A548F" w:rsidRPr="005E45FB" w:rsidRDefault="000A548F" w:rsidP="007C626D">
                  <w:pPr>
                    <w:jc w:val="center"/>
                  </w:pPr>
                </w:p>
              </w:tc>
              <w:tc>
                <w:tcPr>
                  <w:tcW w:w="1162" w:type="dxa"/>
                </w:tcPr>
                <w:p w:rsidR="000A548F" w:rsidRPr="005E45FB" w:rsidRDefault="001E3197" w:rsidP="007C626D">
                  <w:pPr>
                    <w:jc w:val="center"/>
                  </w:pPr>
                  <w:r w:rsidRPr="005E45FB">
                    <w:rPr>
                      <w:rFonts w:hint="eastAsia"/>
                    </w:rPr>
                    <w:t>作业</w:t>
                  </w:r>
                </w:p>
              </w:tc>
            </w:tr>
            <w:tr w:rsidR="000A548F" w:rsidRPr="005E45FB" w:rsidTr="001E3197">
              <w:tc>
                <w:tcPr>
                  <w:tcW w:w="1435" w:type="dxa"/>
                </w:tcPr>
                <w:p w:rsidR="000A548F" w:rsidRPr="005E45FB" w:rsidRDefault="001E3197" w:rsidP="007C626D">
                  <w:pPr>
                    <w:jc w:val="center"/>
                  </w:pPr>
                  <w:r w:rsidRPr="005E45FB">
                    <w:rPr>
                      <w:rFonts w:hint="eastAsia"/>
                    </w:rPr>
                    <w:t>生物统计设计</w:t>
                  </w:r>
                </w:p>
              </w:tc>
              <w:tc>
                <w:tcPr>
                  <w:tcW w:w="708" w:type="dxa"/>
                </w:tcPr>
                <w:p w:rsidR="000A548F" w:rsidRPr="005E45FB" w:rsidRDefault="001E3197" w:rsidP="007C626D">
                  <w:pPr>
                    <w:jc w:val="center"/>
                  </w:pPr>
                  <w:r w:rsidRPr="005E45FB">
                    <w:rPr>
                      <w:rFonts w:hint="eastAsia"/>
                    </w:rPr>
                    <w:t>4</w:t>
                  </w:r>
                </w:p>
              </w:tc>
              <w:tc>
                <w:tcPr>
                  <w:tcW w:w="1072" w:type="dxa"/>
                </w:tcPr>
                <w:p w:rsidR="000A548F" w:rsidRPr="005E45FB" w:rsidRDefault="001E3197" w:rsidP="007C626D">
                  <w:pPr>
                    <w:jc w:val="center"/>
                  </w:pPr>
                  <w:r w:rsidRPr="005E45FB">
                    <w:rPr>
                      <w:rFonts w:hint="eastAsia"/>
                    </w:rPr>
                    <w:t>授课</w:t>
                  </w:r>
                </w:p>
              </w:tc>
              <w:tc>
                <w:tcPr>
                  <w:tcW w:w="1355" w:type="dxa"/>
                </w:tcPr>
                <w:p w:rsidR="000A548F" w:rsidRPr="005E45FB" w:rsidRDefault="000A548F" w:rsidP="007C626D">
                  <w:pPr>
                    <w:jc w:val="center"/>
                  </w:pPr>
                </w:p>
              </w:tc>
              <w:tc>
                <w:tcPr>
                  <w:tcW w:w="1146" w:type="dxa"/>
                </w:tcPr>
                <w:p w:rsidR="000A548F" w:rsidRPr="005E45FB" w:rsidRDefault="000A548F" w:rsidP="007C626D">
                  <w:pPr>
                    <w:jc w:val="center"/>
                  </w:pPr>
                </w:p>
              </w:tc>
              <w:tc>
                <w:tcPr>
                  <w:tcW w:w="1162" w:type="dxa"/>
                </w:tcPr>
                <w:p w:rsidR="000A548F" w:rsidRPr="005E45FB" w:rsidRDefault="001E3197" w:rsidP="007C626D">
                  <w:pPr>
                    <w:jc w:val="center"/>
                  </w:pPr>
                  <w:r w:rsidRPr="005E45FB">
                    <w:rPr>
                      <w:rFonts w:hint="eastAsia"/>
                    </w:rPr>
                    <w:t>作业</w:t>
                  </w:r>
                </w:p>
              </w:tc>
            </w:tr>
            <w:tr w:rsidR="000A548F" w:rsidRPr="005E45FB" w:rsidTr="001E3197">
              <w:tc>
                <w:tcPr>
                  <w:tcW w:w="1435" w:type="dxa"/>
                </w:tcPr>
                <w:p w:rsidR="000A548F" w:rsidRPr="005E45FB" w:rsidRDefault="001E3197" w:rsidP="007C626D">
                  <w:pPr>
                    <w:jc w:val="center"/>
                  </w:pPr>
                  <w:r w:rsidRPr="005E45FB">
                    <w:rPr>
                      <w:rFonts w:hint="eastAsia"/>
                    </w:rPr>
                    <w:t>离散分布及定性数据分析</w:t>
                  </w:r>
                </w:p>
              </w:tc>
              <w:tc>
                <w:tcPr>
                  <w:tcW w:w="708" w:type="dxa"/>
                </w:tcPr>
                <w:p w:rsidR="000A548F" w:rsidRPr="005E45FB" w:rsidRDefault="001E3197" w:rsidP="007C626D">
                  <w:pPr>
                    <w:jc w:val="center"/>
                  </w:pPr>
                  <w:r w:rsidRPr="005E45FB">
                    <w:rPr>
                      <w:rFonts w:hint="eastAsia"/>
                    </w:rPr>
                    <w:t>8</w:t>
                  </w:r>
                </w:p>
              </w:tc>
              <w:tc>
                <w:tcPr>
                  <w:tcW w:w="1072" w:type="dxa"/>
                </w:tcPr>
                <w:p w:rsidR="000A548F" w:rsidRPr="005E45FB" w:rsidRDefault="001E3197" w:rsidP="007C626D">
                  <w:pPr>
                    <w:jc w:val="center"/>
                  </w:pPr>
                  <w:r w:rsidRPr="005E45FB">
                    <w:rPr>
                      <w:rFonts w:hint="eastAsia"/>
                    </w:rPr>
                    <w:t>授课</w:t>
                  </w:r>
                </w:p>
              </w:tc>
              <w:tc>
                <w:tcPr>
                  <w:tcW w:w="1355" w:type="dxa"/>
                </w:tcPr>
                <w:p w:rsidR="000A548F" w:rsidRPr="005E45FB" w:rsidRDefault="000A548F" w:rsidP="007C626D">
                  <w:pPr>
                    <w:jc w:val="center"/>
                  </w:pPr>
                </w:p>
              </w:tc>
              <w:tc>
                <w:tcPr>
                  <w:tcW w:w="1146" w:type="dxa"/>
                </w:tcPr>
                <w:p w:rsidR="000A548F" w:rsidRPr="005E45FB" w:rsidRDefault="000A548F" w:rsidP="007C626D">
                  <w:pPr>
                    <w:jc w:val="center"/>
                  </w:pPr>
                </w:p>
              </w:tc>
              <w:tc>
                <w:tcPr>
                  <w:tcW w:w="1162" w:type="dxa"/>
                </w:tcPr>
                <w:p w:rsidR="000A548F" w:rsidRPr="005E45FB" w:rsidRDefault="001E3197" w:rsidP="007C626D">
                  <w:pPr>
                    <w:jc w:val="center"/>
                  </w:pPr>
                  <w:r w:rsidRPr="005E45FB">
                    <w:rPr>
                      <w:rFonts w:hint="eastAsia"/>
                    </w:rPr>
                    <w:t>作业</w:t>
                  </w:r>
                </w:p>
              </w:tc>
            </w:tr>
            <w:tr w:rsidR="001E3197" w:rsidRPr="005E45FB" w:rsidTr="00F85310">
              <w:tc>
                <w:tcPr>
                  <w:tcW w:w="1435" w:type="dxa"/>
                </w:tcPr>
                <w:p w:rsidR="001E3197" w:rsidRPr="005E45FB" w:rsidRDefault="001E3197" w:rsidP="00F85310">
                  <w:pPr>
                    <w:jc w:val="center"/>
                  </w:pPr>
                  <w:r w:rsidRPr="005E45FB">
                    <w:t xml:space="preserve">Logistic </w:t>
                  </w:r>
                  <w:r w:rsidRPr="005E45FB">
                    <w:rPr>
                      <w:rFonts w:hint="eastAsia"/>
                    </w:rPr>
                    <w:t>模型</w:t>
                  </w:r>
                  <w:r w:rsidRPr="005E45FB">
                    <w:t xml:space="preserve"> Poisson </w:t>
                  </w:r>
                  <w:r w:rsidRPr="005E45FB">
                    <w:rPr>
                      <w:rFonts w:hint="eastAsia"/>
                    </w:rPr>
                    <w:t>模型</w:t>
                  </w:r>
                </w:p>
              </w:tc>
              <w:tc>
                <w:tcPr>
                  <w:tcW w:w="708" w:type="dxa"/>
                </w:tcPr>
                <w:p w:rsidR="001E3197" w:rsidRPr="005E45FB" w:rsidRDefault="001E3197" w:rsidP="00F85310">
                  <w:pPr>
                    <w:jc w:val="center"/>
                  </w:pPr>
                  <w:r w:rsidRPr="005E45FB">
                    <w:rPr>
                      <w:rFonts w:hint="eastAsia"/>
                    </w:rPr>
                    <w:t>6</w:t>
                  </w:r>
                </w:p>
              </w:tc>
              <w:tc>
                <w:tcPr>
                  <w:tcW w:w="1072" w:type="dxa"/>
                </w:tcPr>
                <w:p w:rsidR="001E3197" w:rsidRPr="005E45FB" w:rsidRDefault="001E3197" w:rsidP="00F85310">
                  <w:pPr>
                    <w:jc w:val="center"/>
                  </w:pPr>
                  <w:r w:rsidRPr="005E45FB">
                    <w:rPr>
                      <w:rFonts w:hint="eastAsia"/>
                    </w:rPr>
                    <w:t>授课</w:t>
                  </w:r>
                </w:p>
              </w:tc>
              <w:tc>
                <w:tcPr>
                  <w:tcW w:w="1355" w:type="dxa"/>
                </w:tcPr>
                <w:p w:rsidR="001E3197" w:rsidRPr="005E45FB" w:rsidRDefault="001E3197" w:rsidP="00F85310">
                  <w:pPr>
                    <w:jc w:val="center"/>
                  </w:pPr>
                </w:p>
              </w:tc>
              <w:tc>
                <w:tcPr>
                  <w:tcW w:w="1146" w:type="dxa"/>
                </w:tcPr>
                <w:p w:rsidR="001E3197" w:rsidRPr="005E45FB" w:rsidRDefault="001E3197" w:rsidP="00F85310">
                  <w:pPr>
                    <w:jc w:val="center"/>
                  </w:pPr>
                </w:p>
              </w:tc>
              <w:tc>
                <w:tcPr>
                  <w:tcW w:w="1162" w:type="dxa"/>
                </w:tcPr>
                <w:p w:rsidR="001E3197" w:rsidRPr="005E45FB" w:rsidRDefault="001E3197" w:rsidP="00F85310">
                  <w:pPr>
                    <w:jc w:val="center"/>
                  </w:pPr>
                  <w:r w:rsidRPr="005E45FB">
                    <w:rPr>
                      <w:rFonts w:hint="eastAsia"/>
                    </w:rPr>
                    <w:t>作业</w:t>
                  </w:r>
                </w:p>
              </w:tc>
            </w:tr>
            <w:tr w:rsidR="001E3197" w:rsidRPr="005E45FB" w:rsidTr="00F85310">
              <w:tc>
                <w:tcPr>
                  <w:tcW w:w="1435" w:type="dxa"/>
                </w:tcPr>
                <w:p w:rsidR="001E3197" w:rsidRPr="005E45FB" w:rsidRDefault="001E3197" w:rsidP="00F85310">
                  <w:pPr>
                    <w:jc w:val="center"/>
                  </w:pPr>
                  <w:r w:rsidRPr="005E45FB">
                    <w:rPr>
                      <w:rFonts w:hint="eastAsia"/>
                    </w:rPr>
                    <w:t>非参数统计</w:t>
                  </w:r>
                </w:p>
              </w:tc>
              <w:tc>
                <w:tcPr>
                  <w:tcW w:w="708" w:type="dxa"/>
                </w:tcPr>
                <w:p w:rsidR="001E3197" w:rsidRPr="005E45FB" w:rsidRDefault="001E3197" w:rsidP="00F85310">
                  <w:pPr>
                    <w:jc w:val="center"/>
                  </w:pPr>
                  <w:r w:rsidRPr="005E45FB">
                    <w:rPr>
                      <w:rFonts w:hint="eastAsia"/>
                    </w:rPr>
                    <w:t>4</w:t>
                  </w:r>
                </w:p>
              </w:tc>
              <w:tc>
                <w:tcPr>
                  <w:tcW w:w="1072" w:type="dxa"/>
                </w:tcPr>
                <w:p w:rsidR="001E3197" w:rsidRPr="005E45FB" w:rsidRDefault="001E3197" w:rsidP="00F85310">
                  <w:pPr>
                    <w:jc w:val="center"/>
                  </w:pPr>
                  <w:r w:rsidRPr="005E45FB">
                    <w:rPr>
                      <w:rFonts w:hint="eastAsia"/>
                    </w:rPr>
                    <w:t>授课</w:t>
                  </w:r>
                </w:p>
              </w:tc>
              <w:tc>
                <w:tcPr>
                  <w:tcW w:w="1355" w:type="dxa"/>
                </w:tcPr>
                <w:p w:rsidR="001E3197" w:rsidRPr="005E45FB" w:rsidRDefault="001E3197" w:rsidP="00F85310">
                  <w:pPr>
                    <w:jc w:val="center"/>
                  </w:pPr>
                </w:p>
              </w:tc>
              <w:tc>
                <w:tcPr>
                  <w:tcW w:w="1146" w:type="dxa"/>
                </w:tcPr>
                <w:p w:rsidR="001E3197" w:rsidRPr="005E45FB" w:rsidRDefault="001E3197" w:rsidP="00F85310">
                  <w:pPr>
                    <w:jc w:val="center"/>
                  </w:pPr>
                </w:p>
              </w:tc>
              <w:tc>
                <w:tcPr>
                  <w:tcW w:w="1162" w:type="dxa"/>
                </w:tcPr>
                <w:p w:rsidR="001E3197" w:rsidRPr="005E45FB" w:rsidRDefault="001E3197" w:rsidP="00F85310">
                  <w:pPr>
                    <w:jc w:val="center"/>
                  </w:pPr>
                  <w:r w:rsidRPr="005E45FB">
                    <w:rPr>
                      <w:rFonts w:hint="eastAsia"/>
                    </w:rPr>
                    <w:t>作业</w:t>
                  </w:r>
                </w:p>
              </w:tc>
            </w:tr>
            <w:tr w:rsidR="001E3197" w:rsidRPr="005E45FB" w:rsidTr="00F85310">
              <w:tc>
                <w:tcPr>
                  <w:tcW w:w="1435" w:type="dxa"/>
                </w:tcPr>
                <w:p w:rsidR="001E3197" w:rsidRPr="005E45FB" w:rsidRDefault="001E3197" w:rsidP="00F85310">
                  <w:pPr>
                    <w:jc w:val="center"/>
                  </w:pPr>
                  <w:r w:rsidRPr="005E45FB">
                    <w:rPr>
                      <w:rFonts w:hint="eastAsia"/>
                    </w:rPr>
                    <w:t>方差分析</w:t>
                  </w:r>
                </w:p>
              </w:tc>
              <w:tc>
                <w:tcPr>
                  <w:tcW w:w="708" w:type="dxa"/>
                </w:tcPr>
                <w:p w:rsidR="001E3197" w:rsidRPr="005E45FB" w:rsidRDefault="001E3197" w:rsidP="00F85310">
                  <w:pPr>
                    <w:jc w:val="center"/>
                  </w:pPr>
                  <w:r w:rsidRPr="005E45FB">
                    <w:rPr>
                      <w:rFonts w:hint="eastAsia"/>
                    </w:rPr>
                    <w:t>4</w:t>
                  </w:r>
                </w:p>
              </w:tc>
              <w:tc>
                <w:tcPr>
                  <w:tcW w:w="1072" w:type="dxa"/>
                </w:tcPr>
                <w:p w:rsidR="001E3197" w:rsidRPr="005E45FB" w:rsidRDefault="001E3197" w:rsidP="00F85310">
                  <w:pPr>
                    <w:jc w:val="center"/>
                  </w:pPr>
                  <w:r w:rsidRPr="005E45FB">
                    <w:rPr>
                      <w:rFonts w:hint="eastAsia"/>
                    </w:rPr>
                    <w:t>授课</w:t>
                  </w:r>
                </w:p>
              </w:tc>
              <w:tc>
                <w:tcPr>
                  <w:tcW w:w="1355" w:type="dxa"/>
                </w:tcPr>
                <w:p w:rsidR="001E3197" w:rsidRPr="005E45FB" w:rsidRDefault="001E3197" w:rsidP="00F85310">
                  <w:pPr>
                    <w:jc w:val="center"/>
                  </w:pPr>
                </w:p>
              </w:tc>
              <w:tc>
                <w:tcPr>
                  <w:tcW w:w="1146" w:type="dxa"/>
                </w:tcPr>
                <w:p w:rsidR="001E3197" w:rsidRPr="005E45FB" w:rsidRDefault="001E3197" w:rsidP="00F85310">
                  <w:pPr>
                    <w:jc w:val="center"/>
                  </w:pPr>
                </w:p>
              </w:tc>
              <w:tc>
                <w:tcPr>
                  <w:tcW w:w="1162" w:type="dxa"/>
                </w:tcPr>
                <w:p w:rsidR="001E3197" w:rsidRPr="005E45FB" w:rsidRDefault="001E3197" w:rsidP="00F85310">
                  <w:pPr>
                    <w:jc w:val="center"/>
                  </w:pPr>
                  <w:r w:rsidRPr="005E45FB">
                    <w:rPr>
                      <w:rFonts w:hint="eastAsia"/>
                    </w:rPr>
                    <w:t>作业</w:t>
                  </w:r>
                </w:p>
              </w:tc>
            </w:tr>
            <w:tr w:rsidR="001E3197" w:rsidRPr="005E45FB" w:rsidTr="00F85310">
              <w:tc>
                <w:tcPr>
                  <w:tcW w:w="1435" w:type="dxa"/>
                </w:tcPr>
                <w:p w:rsidR="001E3197" w:rsidRPr="005E45FB" w:rsidRDefault="001E3197" w:rsidP="00F85310">
                  <w:pPr>
                    <w:jc w:val="center"/>
                  </w:pPr>
                  <w:r w:rsidRPr="005E45FB">
                    <w:rPr>
                      <w:rFonts w:hint="eastAsia"/>
                    </w:rPr>
                    <w:t>多元</w:t>
                  </w:r>
                  <w:r w:rsidR="009D5DF8" w:rsidRPr="005E45FB">
                    <w:rPr>
                      <w:rFonts w:hint="eastAsia"/>
                    </w:rPr>
                    <w:t>线性</w:t>
                  </w:r>
                  <w:r w:rsidRPr="005E45FB">
                    <w:rPr>
                      <w:rFonts w:hint="eastAsia"/>
                    </w:rPr>
                    <w:t>回归分析</w:t>
                  </w:r>
                </w:p>
              </w:tc>
              <w:tc>
                <w:tcPr>
                  <w:tcW w:w="708" w:type="dxa"/>
                </w:tcPr>
                <w:p w:rsidR="001E3197" w:rsidRPr="005E45FB" w:rsidRDefault="001E3197" w:rsidP="00F85310">
                  <w:pPr>
                    <w:jc w:val="center"/>
                  </w:pPr>
                  <w:r w:rsidRPr="005E45FB">
                    <w:rPr>
                      <w:rFonts w:hint="eastAsia"/>
                    </w:rPr>
                    <w:t>4</w:t>
                  </w:r>
                </w:p>
              </w:tc>
              <w:tc>
                <w:tcPr>
                  <w:tcW w:w="1072" w:type="dxa"/>
                </w:tcPr>
                <w:p w:rsidR="001E3197" w:rsidRPr="005E45FB" w:rsidRDefault="001E3197" w:rsidP="00F85310">
                  <w:pPr>
                    <w:jc w:val="center"/>
                  </w:pPr>
                  <w:r w:rsidRPr="005E45FB">
                    <w:rPr>
                      <w:rFonts w:hint="eastAsia"/>
                    </w:rPr>
                    <w:t>授课</w:t>
                  </w:r>
                </w:p>
              </w:tc>
              <w:tc>
                <w:tcPr>
                  <w:tcW w:w="1355" w:type="dxa"/>
                </w:tcPr>
                <w:p w:rsidR="001E3197" w:rsidRPr="005E45FB" w:rsidRDefault="001E3197" w:rsidP="00F85310">
                  <w:pPr>
                    <w:jc w:val="center"/>
                  </w:pPr>
                </w:p>
              </w:tc>
              <w:tc>
                <w:tcPr>
                  <w:tcW w:w="1146" w:type="dxa"/>
                </w:tcPr>
                <w:p w:rsidR="001E3197" w:rsidRPr="005E45FB" w:rsidRDefault="001E3197" w:rsidP="00F85310">
                  <w:pPr>
                    <w:jc w:val="center"/>
                  </w:pPr>
                </w:p>
              </w:tc>
              <w:tc>
                <w:tcPr>
                  <w:tcW w:w="1162" w:type="dxa"/>
                </w:tcPr>
                <w:p w:rsidR="001E3197" w:rsidRPr="005E45FB" w:rsidRDefault="001E3197" w:rsidP="00F85310">
                  <w:pPr>
                    <w:jc w:val="center"/>
                  </w:pPr>
                  <w:r w:rsidRPr="005E45FB">
                    <w:rPr>
                      <w:rFonts w:hint="eastAsia"/>
                    </w:rPr>
                    <w:t>作业</w:t>
                  </w:r>
                </w:p>
              </w:tc>
            </w:tr>
          </w:tbl>
          <w:p w:rsidR="001E3197" w:rsidRPr="005E45FB" w:rsidRDefault="001E3197" w:rsidP="001E3197"/>
          <w:p w:rsidR="001C7AD8" w:rsidRPr="005E45FB" w:rsidRDefault="001C7AD8" w:rsidP="001E3197">
            <w:pPr>
              <w:pStyle w:val="Default"/>
              <w:ind w:left="1440"/>
              <w:rPr>
                <w:color w:val="auto"/>
              </w:rPr>
            </w:pPr>
          </w:p>
        </w:tc>
      </w:tr>
      <w:tr w:rsidR="000A548F" w:rsidRPr="005E45FB" w:rsidTr="00397804">
        <w:trPr>
          <w:trHeight w:val="882"/>
          <w:jc w:val="center"/>
        </w:trPr>
        <w:tc>
          <w:tcPr>
            <w:tcW w:w="1805" w:type="dxa"/>
            <w:vAlign w:val="center"/>
          </w:tcPr>
          <w:p w:rsidR="000A548F" w:rsidRPr="005E45FB" w:rsidRDefault="00ED30B5" w:rsidP="007C626D">
            <w:pPr>
              <w:jc w:val="center"/>
            </w:pPr>
            <w:r w:rsidRPr="005E45FB">
              <w:rPr>
                <w:rFonts w:hint="eastAsia"/>
              </w:rPr>
              <w:t>*</w:t>
            </w:r>
            <w:r w:rsidR="000A548F" w:rsidRPr="005E45FB">
              <w:rPr>
                <w:rFonts w:hint="eastAsia"/>
              </w:rPr>
              <w:t>考核方式</w:t>
            </w:r>
          </w:p>
          <w:p w:rsidR="000A548F" w:rsidRPr="005E45FB" w:rsidRDefault="000A548F" w:rsidP="007C626D">
            <w:pPr>
              <w:jc w:val="center"/>
            </w:pPr>
            <w:r w:rsidRPr="005E45FB">
              <w:rPr>
                <w:rFonts w:hint="eastAsia"/>
              </w:rPr>
              <w:t>(Grading)</w:t>
            </w:r>
          </w:p>
        </w:tc>
        <w:tc>
          <w:tcPr>
            <w:tcW w:w="7518" w:type="dxa"/>
            <w:gridSpan w:val="7"/>
            <w:vAlign w:val="center"/>
          </w:tcPr>
          <w:p w:rsidR="00122F7D" w:rsidRDefault="005A0BC0" w:rsidP="00122F7D">
            <w:r w:rsidRPr="005E45FB">
              <w:rPr>
                <w:rFonts w:hint="eastAsia"/>
              </w:rPr>
              <w:t>出勤</w:t>
            </w:r>
            <w:r w:rsidR="00E421D3">
              <w:rPr>
                <w:rFonts w:hint="eastAsia"/>
              </w:rPr>
              <w:t>1</w:t>
            </w:r>
            <w:r w:rsidR="00122F7D">
              <w:rPr>
                <w:rFonts w:hint="eastAsia"/>
              </w:rPr>
              <w:t>0%</w:t>
            </w:r>
            <w:r w:rsidR="00E421D3">
              <w:rPr>
                <w:rFonts w:hint="eastAsia"/>
              </w:rPr>
              <w:t xml:space="preserve">     </w:t>
            </w:r>
          </w:p>
          <w:p w:rsidR="00122F7D" w:rsidRDefault="005A0BC0" w:rsidP="00122F7D">
            <w:r w:rsidRPr="005E45FB">
              <w:rPr>
                <w:rFonts w:hint="eastAsia"/>
              </w:rPr>
              <w:t>作业</w:t>
            </w:r>
            <w:r w:rsidR="00122F7D">
              <w:rPr>
                <w:rFonts w:hint="eastAsia"/>
              </w:rPr>
              <w:t>30%</w:t>
            </w:r>
          </w:p>
          <w:p w:rsidR="00E421D3" w:rsidRDefault="00E421D3" w:rsidP="00122F7D">
            <w:r>
              <w:rPr>
                <w:rFonts w:hint="eastAsia"/>
              </w:rPr>
              <w:t>期中考试</w:t>
            </w:r>
            <w:r>
              <w:rPr>
                <w:rFonts w:hint="eastAsia"/>
              </w:rPr>
              <w:t>30%</w:t>
            </w:r>
          </w:p>
          <w:p w:rsidR="000A548F" w:rsidRPr="005E45FB" w:rsidRDefault="00E421D3" w:rsidP="00E421D3">
            <w:r>
              <w:rPr>
                <w:rFonts w:hint="eastAsia"/>
              </w:rPr>
              <w:t>期末</w:t>
            </w:r>
            <w:r w:rsidR="005A0BC0" w:rsidRPr="005E45FB">
              <w:rPr>
                <w:rFonts w:hint="eastAsia"/>
              </w:rPr>
              <w:t>考试</w:t>
            </w:r>
            <w:r>
              <w:rPr>
                <w:rFonts w:hint="eastAsia"/>
              </w:rPr>
              <w:t>3</w:t>
            </w:r>
            <w:r w:rsidR="00122F7D">
              <w:rPr>
                <w:rFonts w:hint="eastAsia"/>
              </w:rPr>
              <w:t>0%</w:t>
            </w:r>
          </w:p>
        </w:tc>
      </w:tr>
      <w:tr w:rsidR="000A548F" w:rsidRPr="005E45FB" w:rsidTr="00397804">
        <w:trPr>
          <w:trHeight w:val="826"/>
          <w:jc w:val="center"/>
        </w:trPr>
        <w:tc>
          <w:tcPr>
            <w:tcW w:w="1805" w:type="dxa"/>
            <w:vAlign w:val="center"/>
          </w:tcPr>
          <w:p w:rsidR="000A548F" w:rsidRPr="005E45FB" w:rsidRDefault="000A548F" w:rsidP="007C626D">
            <w:pPr>
              <w:jc w:val="center"/>
            </w:pPr>
            <w:r w:rsidRPr="005E45FB">
              <w:rPr>
                <w:rFonts w:hint="eastAsia"/>
              </w:rPr>
              <w:t>*</w:t>
            </w:r>
            <w:r w:rsidRPr="005E45FB">
              <w:rPr>
                <w:rFonts w:hint="eastAsia"/>
              </w:rPr>
              <w:t>教材或参考资料</w:t>
            </w:r>
          </w:p>
          <w:p w:rsidR="000A548F" w:rsidRPr="005E45FB" w:rsidRDefault="000A548F" w:rsidP="007C626D">
            <w:pPr>
              <w:jc w:val="center"/>
            </w:pPr>
            <w:r w:rsidRPr="005E45FB">
              <w:rPr>
                <w:rFonts w:hint="eastAsia"/>
              </w:rPr>
              <w:t>(Textbooks &amp; Other Materials)</w:t>
            </w:r>
          </w:p>
        </w:tc>
        <w:tc>
          <w:tcPr>
            <w:tcW w:w="7518" w:type="dxa"/>
            <w:gridSpan w:val="7"/>
            <w:vAlign w:val="center"/>
          </w:tcPr>
          <w:p w:rsidR="00720EF1" w:rsidRPr="005E45FB" w:rsidRDefault="00720EF1" w:rsidP="00720EF1">
            <w:pPr>
              <w:jc w:val="center"/>
            </w:pPr>
            <w:r w:rsidRPr="005E45FB">
              <w:rPr>
                <w:i/>
                <w:iCs/>
              </w:rPr>
              <w:t>Principles of Biostatistics</w:t>
            </w:r>
            <w:r w:rsidRPr="005E45FB">
              <w:t>, 2</w:t>
            </w:r>
            <w:r w:rsidRPr="005E45FB">
              <w:rPr>
                <w:position w:val="10"/>
                <w:vertAlign w:val="superscript"/>
              </w:rPr>
              <w:t>nd</w:t>
            </w:r>
            <w:r w:rsidRPr="005E45FB">
              <w:t>Edition, by Pagano &amp;Gauvreauand course notes</w:t>
            </w:r>
          </w:p>
          <w:p w:rsidR="00720EF1" w:rsidRPr="005E45FB" w:rsidRDefault="00720EF1" w:rsidP="00720EF1">
            <w:pPr>
              <w:jc w:val="center"/>
            </w:pPr>
            <w:r w:rsidRPr="005E45FB">
              <w:t>Pagano, Gauvreau</w:t>
            </w:r>
            <w:r w:rsidRPr="005E45FB">
              <w:rPr>
                <w:rFonts w:hint="eastAsia"/>
              </w:rPr>
              <w:t>生物统计原理第二版</w:t>
            </w:r>
          </w:p>
        </w:tc>
      </w:tr>
      <w:tr w:rsidR="000A548F" w:rsidRPr="005E45FB" w:rsidTr="00397804">
        <w:trPr>
          <w:trHeight w:val="778"/>
          <w:jc w:val="center"/>
        </w:trPr>
        <w:tc>
          <w:tcPr>
            <w:tcW w:w="1805" w:type="dxa"/>
            <w:vAlign w:val="center"/>
          </w:tcPr>
          <w:p w:rsidR="000A548F" w:rsidRPr="005E45FB" w:rsidRDefault="000A548F" w:rsidP="007C626D">
            <w:pPr>
              <w:jc w:val="center"/>
            </w:pPr>
            <w:r w:rsidRPr="005E45FB">
              <w:rPr>
                <w:rFonts w:hint="eastAsia"/>
              </w:rPr>
              <w:t>其它</w:t>
            </w:r>
          </w:p>
          <w:p w:rsidR="000A548F" w:rsidRPr="005E45FB" w:rsidRDefault="000A548F" w:rsidP="007C626D">
            <w:pPr>
              <w:jc w:val="center"/>
            </w:pPr>
            <w:r w:rsidRPr="005E45FB">
              <w:rPr>
                <w:rFonts w:hint="eastAsia"/>
              </w:rPr>
              <w:t>（</w:t>
            </w:r>
            <w:r w:rsidRPr="005E45FB">
              <w:rPr>
                <w:rFonts w:hint="eastAsia"/>
              </w:rPr>
              <w:t>More</w:t>
            </w:r>
            <w:r w:rsidRPr="005E45FB">
              <w:rPr>
                <w:rFonts w:hint="eastAsia"/>
              </w:rPr>
              <w:t>）</w:t>
            </w:r>
          </w:p>
        </w:tc>
        <w:tc>
          <w:tcPr>
            <w:tcW w:w="7518" w:type="dxa"/>
            <w:gridSpan w:val="7"/>
            <w:vAlign w:val="center"/>
          </w:tcPr>
          <w:p w:rsidR="000A548F" w:rsidRPr="005E45FB" w:rsidRDefault="000A548F" w:rsidP="007C626D">
            <w:pPr>
              <w:jc w:val="center"/>
            </w:pPr>
            <w:bookmarkStart w:id="0" w:name="_GoBack"/>
            <w:bookmarkEnd w:id="0"/>
          </w:p>
        </w:tc>
      </w:tr>
      <w:tr w:rsidR="000A548F" w:rsidRPr="005E45FB" w:rsidTr="00397804">
        <w:trPr>
          <w:trHeight w:val="778"/>
          <w:jc w:val="center"/>
        </w:trPr>
        <w:tc>
          <w:tcPr>
            <w:tcW w:w="1805" w:type="dxa"/>
            <w:vAlign w:val="center"/>
          </w:tcPr>
          <w:p w:rsidR="000A548F" w:rsidRPr="005E45FB" w:rsidRDefault="000A548F" w:rsidP="007C626D">
            <w:pPr>
              <w:jc w:val="center"/>
            </w:pPr>
            <w:r w:rsidRPr="005E45FB">
              <w:rPr>
                <w:rFonts w:hint="eastAsia"/>
              </w:rPr>
              <w:t>备注</w:t>
            </w:r>
          </w:p>
          <w:p w:rsidR="000A548F" w:rsidRPr="005E45FB" w:rsidRDefault="000A548F" w:rsidP="007C626D">
            <w:pPr>
              <w:jc w:val="center"/>
            </w:pPr>
            <w:r w:rsidRPr="005E45FB">
              <w:rPr>
                <w:rFonts w:hint="eastAsia"/>
              </w:rPr>
              <w:t>（</w:t>
            </w:r>
            <w:r w:rsidRPr="005E45FB">
              <w:rPr>
                <w:rFonts w:hint="eastAsia"/>
              </w:rPr>
              <w:t>Notes</w:t>
            </w:r>
            <w:r w:rsidRPr="005E45FB">
              <w:rPr>
                <w:rFonts w:hint="eastAsia"/>
              </w:rPr>
              <w:t>）</w:t>
            </w:r>
          </w:p>
        </w:tc>
        <w:tc>
          <w:tcPr>
            <w:tcW w:w="7518" w:type="dxa"/>
            <w:gridSpan w:val="7"/>
            <w:vAlign w:val="center"/>
          </w:tcPr>
          <w:p w:rsidR="000A548F" w:rsidRPr="005E45FB" w:rsidRDefault="000A548F" w:rsidP="007C626D">
            <w:pPr>
              <w:jc w:val="center"/>
            </w:pPr>
          </w:p>
        </w:tc>
      </w:tr>
    </w:tbl>
    <w:p w:rsidR="00565461" w:rsidRPr="005E45FB" w:rsidRDefault="00565461">
      <w:pPr>
        <w:widowControl/>
        <w:jc w:val="left"/>
      </w:pPr>
    </w:p>
    <w:p w:rsidR="00565461" w:rsidRPr="005E45FB" w:rsidRDefault="009A0D3D" w:rsidP="00C546A4">
      <w:pPr>
        <w:spacing w:beforeLines="100" w:before="312"/>
        <w:jc w:val="left"/>
      </w:pPr>
      <w:r w:rsidRPr="005E45FB">
        <w:rPr>
          <w:rFonts w:hint="eastAsia"/>
        </w:rPr>
        <w:t>备注说明</w:t>
      </w:r>
      <w:r w:rsidR="00565461" w:rsidRPr="005E45FB">
        <w:rPr>
          <w:rFonts w:hint="eastAsia"/>
        </w:rPr>
        <w:t>：</w:t>
      </w:r>
    </w:p>
    <w:p w:rsidR="00565461" w:rsidRPr="005E45FB" w:rsidRDefault="005E45FB" w:rsidP="00565461">
      <w:pPr>
        <w:spacing w:line="400" w:lineRule="exact"/>
        <w:ind w:firstLineChars="200" w:firstLine="420"/>
      </w:pPr>
      <w:r w:rsidRPr="005E45FB">
        <w:rPr>
          <w:rFonts w:hint="eastAsia"/>
        </w:rPr>
        <w:t>1</w:t>
      </w:r>
      <w:r w:rsidR="00565461" w:rsidRPr="005E45FB">
        <w:rPr>
          <w:rFonts w:hint="eastAsia"/>
        </w:rPr>
        <w:t>.</w:t>
      </w:r>
      <w:r w:rsidRPr="005E45FB">
        <w:rPr>
          <w:rFonts w:hint="eastAsia"/>
        </w:rPr>
        <w:t xml:space="preserve"> </w:t>
      </w:r>
      <w:r w:rsidR="00565461" w:rsidRPr="005E45FB">
        <w:rPr>
          <w:rFonts w:hint="eastAsia"/>
        </w:rPr>
        <w:t>带</w:t>
      </w:r>
      <w:r w:rsidR="00565461" w:rsidRPr="005E45FB">
        <w:rPr>
          <w:rFonts w:hint="eastAsia"/>
        </w:rPr>
        <w:t>*</w:t>
      </w:r>
      <w:r w:rsidR="00565461" w:rsidRPr="005E45FB">
        <w:rPr>
          <w:rFonts w:hint="eastAsia"/>
        </w:rPr>
        <w:t>为必填项目，其他栏目根据课程情况选填。</w:t>
      </w:r>
    </w:p>
    <w:p w:rsidR="001D0BF5" w:rsidRPr="005E45FB" w:rsidRDefault="005E45FB" w:rsidP="009A0D3D">
      <w:pPr>
        <w:spacing w:line="400" w:lineRule="exact"/>
        <w:ind w:firstLineChars="200" w:firstLine="420"/>
      </w:pPr>
      <w:r w:rsidRPr="005E45FB">
        <w:rPr>
          <w:rFonts w:hint="eastAsia"/>
        </w:rPr>
        <w:t>2</w:t>
      </w:r>
      <w:r w:rsidR="00565461" w:rsidRPr="005E45FB">
        <w:rPr>
          <w:rFonts w:hint="eastAsia"/>
        </w:rPr>
        <w:t>．课程简介字数为</w:t>
      </w:r>
      <w:r w:rsidR="00565461" w:rsidRPr="005E45FB">
        <w:rPr>
          <w:rFonts w:hint="eastAsia"/>
        </w:rPr>
        <w:t>300-500</w:t>
      </w:r>
      <w:r w:rsidR="00565461" w:rsidRPr="005E45FB">
        <w:rPr>
          <w:rFonts w:hint="eastAsia"/>
        </w:rPr>
        <w:t>字；课程大纲以表述清楚教学安排为宜，字数不限。</w:t>
      </w:r>
    </w:p>
    <w:sectPr w:rsidR="001D0BF5" w:rsidRPr="005E45FB" w:rsidSect="007F10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711" w:rsidRDefault="00EB1711" w:rsidP="00577ECF">
      <w:r>
        <w:separator/>
      </w:r>
    </w:p>
  </w:endnote>
  <w:endnote w:type="continuationSeparator" w:id="0">
    <w:p w:rsidR="00EB1711" w:rsidRDefault="00EB1711"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711" w:rsidRDefault="00EB1711" w:rsidP="00577ECF">
      <w:r>
        <w:separator/>
      </w:r>
    </w:p>
  </w:footnote>
  <w:footnote w:type="continuationSeparator" w:id="0">
    <w:p w:rsidR="00EB1711" w:rsidRDefault="00EB1711"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4316D7"/>
    <w:multiLevelType w:val="hybridMultilevel"/>
    <w:tmpl w:val="CF019E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B2111F"/>
    <w:multiLevelType w:val="hybridMultilevel"/>
    <w:tmpl w:val="287BDA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78F707"/>
    <w:multiLevelType w:val="hybridMultilevel"/>
    <w:tmpl w:val="F0D3BC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76AA38"/>
    <w:multiLevelType w:val="hybridMultilevel"/>
    <w:tmpl w:val="6784EE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B9C9DBB"/>
    <w:multiLevelType w:val="hybridMultilevel"/>
    <w:tmpl w:val="E79F6E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980D0F"/>
    <w:multiLevelType w:val="hybridMultilevel"/>
    <w:tmpl w:val="2B43A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6473583"/>
    <w:multiLevelType w:val="hybridMultilevel"/>
    <w:tmpl w:val="02BCE3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4E618E1"/>
    <w:multiLevelType w:val="hybridMultilevel"/>
    <w:tmpl w:val="B6E87142"/>
    <w:lvl w:ilvl="0" w:tplc="69267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13547"/>
    <w:rsid w:val="00016D09"/>
    <w:rsid w:val="00046DFD"/>
    <w:rsid w:val="00056FBD"/>
    <w:rsid w:val="0006061D"/>
    <w:rsid w:val="00065C8F"/>
    <w:rsid w:val="00097673"/>
    <w:rsid w:val="000A3107"/>
    <w:rsid w:val="000A548F"/>
    <w:rsid w:val="000B4F6B"/>
    <w:rsid w:val="000B5B61"/>
    <w:rsid w:val="000C4BA4"/>
    <w:rsid w:val="00122F7D"/>
    <w:rsid w:val="00124F58"/>
    <w:rsid w:val="00133ABB"/>
    <w:rsid w:val="001473BE"/>
    <w:rsid w:val="00152B75"/>
    <w:rsid w:val="001552DE"/>
    <w:rsid w:val="00160181"/>
    <w:rsid w:val="001A4FE4"/>
    <w:rsid w:val="001C4EEC"/>
    <w:rsid w:val="001C7AD8"/>
    <w:rsid w:val="001D0BF5"/>
    <w:rsid w:val="001E3197"/>
    <w:rsid w:val="00207DEF"/>
    <w:rsid w:val="00227A34"/>
    <w:rsid w:val="002372CD"/>
    <w:rsid w:val="0026569D"/>
    <w:rsid w:val="0028182B"/>
    <w:rsid w:val="0028463A"/>
    <w:rsid w:val="002A157D"/>
    <w:rsid w:val="002A6549"/>
    <w:rsid w:val="002A7980"/>
    <w:rsid w:val="002B6537"/>
    <w:rsid w:val="002C1561"/>
    <w:rsid w:val="003036D4"/>
    <w:rsid w:val="003237D3"/>
    <w:rsid w:val="003273EF"/>
    <w:rsid w:val="00341CDD"/>
    <w:rsid w:val="00366702"/>
    <w:rsid w:val="003715C0"/>
    <w:rsid w:val="00377008"/>
    <w:rsid w:val="003948E3"/>
    <w:rsid w:val="00395246"/>
    <w:rsid w:val="00397804"/>
    <w:rsid w:val="003D10F5"/>
    <w:rsid w:val="003E65CC"/>
    <w:rsid w:val="00446816"/>
    <w:rsid w:val="00461685"/>
    <w:rsid w:val="00474457"/>
    <w:rsid w:val="00487AD7"/>
    <w:rsid w:val="004921CE"/>
    <w:rsid w:val="004D4153"/>
    <w:rsid w:val="004D62C4"/>
    <w:rsid w:val="004E283B"/>
    <w:rsid w:val="00511D50"/>
    <w:rsid w:val="00520B0A"/>
    <w:rsid w:val="00565461"/>
    <w:rsid w:val="00577ECF"/>
    <w:rsid w:val="005A0BC0"/>
    <w:rsid w:val="005B52BE"/>
    <w:rsid w:val="005D346C"/>
    <w:rsid w:val="005E45FB"/>
    <w:rsid w:val="005F49AB"/>
    <w:rsid w:val="0061590F"/>
    <w:rsid w:val="00656964"/>
    <w:rsid w:val="00663B60"/>
    <w:rsid w:val="006A13AE"/>
    <w:rsid w:val="006C0AB0"/>
    <w:rsid w:val="006C14C9"/>
    <w:rsid w:val="006D3645"/>
    <w:rsid w:val="006F1849"/>
    <w:rsid w:val="006F49C1"/>
    <w:rsid w:val="00707583"/>
    <w:rsid w:val="00720EF1"/>
    <w:rsid w:val="0074127F"/>
    <w:rsid w:val="00795F2D"/>
    <w:rsid w:val="007A19E1"/>
    <w:rsid w:val="007D3F3D"/>
    <w:rsid w:val="007D4099"/>
    <w:rsid w:val="007E4B77"/>
    <w:rsid w:val="007F10FD"/>
    <w:rsid w:val="008158EA"/>
    <w:rsid w:val="00823ACC"/>
    <w:rsid w:val="00825C1B"/>
    <w:rsid w:val="00847032"/>
    <w:rsid w:val="00890F38"/>
    <w:rsid w:val="008954B7"/>
    <w:rsid w:val="008A7203"/>
    <w:rsid w:val="00901F86"/>
    <w:rsid w:val="00904EBA"/>
    <w:rsid w:val="0090604F"/>
    <w:rsid w:val="009202E6"/>
    <w:rsid w:val="00931F97"/>
    <w:rsid w:val="009325A7"/>
    <w:rsid w:val="0094583E"/>
    <w:rsid w:val="009744FC"/>
    <w:rsid w:val="00983A28"/>
    <w:rsid w:val="009A0D3D"/>
    <w:rsid w:val="009A13D5"/>
    <w:rsid w:val="009C2014"/>
    <w:rsid w:val="009D5DF8"/>
    <w:rsid w:val="009E73FA"/>
    <w:rsid w:val="00A3078F"/>
    <w:rsid w:val="00A37564"/>
    <w:rsid w:val="00A54CA9"/>
    <w:rsid w:val="00A61B1F"/>
    <w:rsid w:val="00A960D0"/>
    <w:rsid w:val="00AC1B9C"/>
    <w:rsid w:val="00AC5156"/>
    <w:rsid w:val="00AD0114"/>
    <w:rsid w:val="00AD3765"/>
    <w:rsid w:val="00AD7DBD"/>
    <w:rsid w:val="00AD7E02"/>
    <w:rsid w:val="00AF1CE3"/>
    <w:rsid w:val="00B05FFC"/>
    <w:rsid w:val="00B10595"/>
    <w:rsid w:val="00B20254"/>
    <w:rsid w:val="00B21166"/>
    <w:rsid w:val="00B328AD"/>
    <w:rsid w:val="00B41900"/>
    <w:rsid w:val="00B74383"/>
    <w:rsid w:val="00B970D8"/>
    <w:rsid w:val="00BC0BF9"/>
    <w:rsid w:val="00BE022B"/>
    <w:rsid w:val="00C46B87"/>
    <w:rsid w:val="00C546A4"/>
    <w:rsid w:val="00C707C7"/>
    <w:rsid w:val="00C73038"/>
    <w:rsid w:val="00C85828"/>
    <w:rsid w:val="00CB685A"/>
    <w:rsid w:val="00CE3F23"/>
    <w:rsid w:val="00CF32A8"/>
    <w:rsid w:val="00CF7312"/>
    <w:rsid w:val="00D1758F"/>
    <w:rsid w:val="00D23BC7"/>
    <w:rsid w:val="00D41A07"/>
    <w:rsid w:val="00D43323"/>
    <w:rsid w:val="00D47A4D"/>
    <w:rsid w:val="00D644B5"/>
    <w:rsid w:val="00D73A3C"/>
    <w:rsid w:val="00D746ED"/>
    <w:rsid w:val="00D85250"/>
    <w:rsid w:val="00DB5794"/>
    <w:rsid w:val="00DC7BDC"/>
    <w:rsid w:val="00DF5C1E"/>
    <w:rsid w:val="00DF5F1F"/>
    <w:rsid w:val="00DF671F"/>
    <w:rsid w:val="00E025AD"/>
    <w:rsid w:val="00E06426"/>
    <w:rsid w:val="00E30BA9"/>
    <w:rsid w:val="00E421D3"/>
    <w:rsid w:val="00E43921"/>
    <w:rsid w:val="00E54B0F"/>
    <w:rsid w:val="00E65BB4"/>
    <w:rsid w:val="00E90402"/>
    <w:rsid w:val="00E953DB"/>
    <w:rsid w:val="00EA259D"/>
    <w:rsid w:val="00EB1711"/>
    <w:rsid w:val="00EB20C0"/>
    <w:rsid w:val="00EC1070"/>
    <w:rsid w:val="00ED2940"/>
    <w:rsid w:val="00ED30B5"/>
    <w:rsid w:val="00F262EB"/>
    <w:rsid w:val="00F746B7"/>
    <w:rsid w:val="00FB2C2B"/>
    <w:rsid w:val="00FC687D"/>
    <w:rsid w:val="00FE20EB"/>
    <w:rsid w:val="00FE4D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5A502B-C357-488E-A218-0DE2389F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customStyle="1" w:styleId="Default">
    <w:name w:val="Default"/>
    <w:rsid w:val="002372CD"/>
    <w:pPr>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User</cp:lastModifiedBy>
  <cp:revision>15</cp:revision>
  <cp:lastPrinted>2014-04-28T01:34:00Z</cp:lastPrinted>
  <dcterms:created xsi:type="dcterms:W3CDTF">2015-11-19T02:16:00Z</dcterms:created>
  <dcterms:modified xsi:type="dcterms:W3CDTF">2018-09-22T04:33:00Z</dcterms:modified>
</cp:coreProperties>
</file>